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0DAC9"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52363AD1" w14:textId="77777777" w:rsidR="00056723" w:rsidRPr="00BE5FF8" w:rsidRDefault="00056723" w:rsidP="00056723">
      <w:pPr>
        <w:spacing w:after="0" w:line="276" w:lineRule="auto"/>
        <w:rPr>
          <w:rFonts w:ascii="Calibri" w:hAnsi="Calibri" w:cs="Calibri"/>
          <w:b/>
          <w:bCs/>
        </w:rPr>
      </w:pPr>
    </w:p>
    <w:p w14:paraId="057B500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6BABA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48AAD1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71F01E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B98DDBF" w14:textId="77777777" w:rsidR="00056723" w:rsidRDefault="00056723" w:rsidP="00056723">
      <w:pPr>
        <w:spacing w:after="0" w:line="276" w:lineRule="auto"/>
        <w:rPr>
          <w:rFonts w:ascii="Calibri" w:hAnsi="Calibri" w:cs="Calibri"/>
        </w:rPr>
      </w:pPr>
    </w:p>
    <w:p w14:paraId="327FD8B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DA95604" w14:textId="77777777" w:rsidR="00056723" w:rsidRDefault="00056723" w:rsidP="00056723">
      <w:pPr>
        <w:spacing w:after="0" w:line="276" w:lineRule="auto"/>
        <w:rPr>
          <w:rFonts w:ascii="Calibri" w:hAnsi="Calibri" w:cs="Calibri"/>
        </w:rPr>
      </w:pPr>
    </w:p>
    <w:p w14:paraId="1455D57C"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BEBBD9B" w14:textId="77777777" w:rsidR="00225CD5" w:rsidRPr="00C43D2E" w:rsidRDefault="00225CD5" w:rsidP="00225CD5">
      <w:pPr>
        <w:spacing w:after="0"/>
        <w:rPr>
          <w:rFonts w:cstheme="minorHAnsi"/>
          <w:b/>
        </w:rPr>
      </w:pPr>
      <w:r w:rsidRPr="00C43D2E">
        <w:rPr>
          <w:rFonts w:cstheme="minorHAnsi"/>
          <w:b/>
        </w:rPr>
        <w:t>Kazanım 1. Nesneye/duruma/olaya yönelik dikkatini sürdürür.</w:t>
      </w:r>
    </w:p>
    <w:p w14:paraId="5DD5A8B1" w14:textId="77777777" w:rsidR="00225CD5" w:rsidRPr="00225CD5" w:rsidRDefault="00225CD5" w:rsidP="00225CD5">
      <w:pPr>
        <w:spacing w:after="0"/>
        <w:rPr>
          <w:rFonts w:cstheme="minorHAnsi"/>
          <w:b/>
        </w:rPr>
      </w:pPr>
      <w:r w:rsidRPr="00C43D2E">
        <w:rPr>
          <w:rFonts w:cstheme="minorHAnsi"/>
          <w:b/>
        </w:rPr>
        <w:t>Göstergeler</w:t>
      </w:r>
      <w:r w:rsidR="00002B9B">
        <w:rPr>
          <w:rFonts w:cstheme="minorHAnsi"/>
          <w:b/>
        </w:rPr>
        <w:t xml:space="preserve"> </w:t>
      </w:r>
      <w:r w:rsidRPr="00C43D2E">
        <w:rPr>
          <w:rFonts w:cstheme="minorHAnsi"/>
        </w:rPr>
        <w:t xml:space="preserve">Dikkat edilmesi gereken nesneye/duruma/olaya odaklanır. </w:t>
      </w:r>
    </w:p>
    <w:p w14:paraId="68B56FC8" w14:textId="77777777" w:rsidR="00225CD5" w:rsidRPr="00C43D2E" w:rsidRDefault="00225CD5" w:rsidP="00225CD5">
      <w:pPr>
        <w:spacing w:after="0"/>
        <w:rPr>
          <w:rFonts w:cstheme="minorHAnsi"/>
        </w:rPr>
      </w:pPr>
      <w:r w:rsidRPr="00C43D2E">
        <w:rPr>
          <w:rFonts w:cstheme="minorHAnsi"/>
        </w:rPr>
        <w:t>Dikkatini çeken nesneye/duruma/olaya yönelik yanıtları dinler.</w:t>
      </w:r>
    </w:p>
    <w:p w14:paraId="138E3190" w14:textId="77777777" w:rsidR="00225CD5" w:rsidRPr="00C43D2E" w:rsidRDefault="00225CD5" w:rsidP="00225CD5">
      <w:pPr>
        <w:spacing w:after="0"/>
        <w:rPr>
          <w:rFonts w:cstheme="minorHAnsi"/>
          <w:b/>
        </w:rPr>
      </w:pPr>
      <w:r w:rsidRPr="00C43D2E">
        <w:rPr>
          <w:rFonts w:cstheme="minorHAnsi"/>
          <w:b/>
        </w:rPr>
        <w:t>Kazanım 2. Nesnelerin/varlıkların özelliklerini açıklar.</w:t>
      </w:r>
    </w:p>
    <w:p w14:paraId="511015FD"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712858FC" w14:textId="77777777" w:rsidR="00225CD5" w:rsidRPr="00C43D2E" w:rsidRDefault="00225CD5" w:rsidP="00225CD5">
      <w:pPr>
        <w:spacing w:after="0"/>
        <w:rPr>
          <w:rFonts w:cstheme="minorHAnsi"/>
        </w:rPr>
      </w:pPr>
      <w:r w:rsidRPr="00C43D2E">
        <w:rPr>
          <w:rFonts w:cstheme="minorHAnsi"/>
        </w:rPr>
        <w:t xml:space="preserve">Nesneleri/varlıkları inceler. </w:t>
      </w:r>
    </w:p>
    <w:p w14:paraId="33EA9FBA" w14:textId="77777777" w:rsidR="00225CD5" w:rsidRPr="00C43D2E" w:rsidRDefault="00225CD5" w:rsidP="00225CD5">
      <w:pPr>
        <w:spacing w:after="0"/>
        <w:rPr>
          <w:rFonts w:cstheme="minorHAnsi"/>
        </w:rPr>
      </w:pPr>
      <w:r w:rsidRPr="00C43D2E">
        <w:rPr>
          <w:rFonts w:cstheme="minorHAnsi"/>
        </w:rPr>
        <w:t>Nesnelerin/varlıkların fiziksel özelliklerini betimler.</w:t>
      </w:r>
    </w:p>
    <w:p w14:paraId="4AFE76DD" w14:textId="77777777" w:rsidR="00225CD5" w:rsidRPr="00C43D2E" w:rsidRDefault="00225CD5" w:rsidP="00225CD5">
      <w:pPr>
        <w:spacing w:after="0"/>
        <w:rPr>
          <w:rFonts w:cstheme="minorHAnsi"/>
        </w:rPr>
      </w:pPr>
      <w:r w:rsidRPr="00C43D2E">
        <w:rPr>
          <w:rFonts w:cstheme="minorHAnsi"/>
        </w:rPr>
        <w:t xml:space="preserve">Nesnelerin/varlıkların işlevsel özelliklerini betimler. </w:t>
      </w:r>
    </w:p>
    <w:p w14:paraId="1F22E364" w14:textId="77777777" w:rsidR="00225CD5" w:rsidRPr="00C43D2E" w:rsidRDefault="00225CD5" w:rsidP="00225CD5">
      <w:pPr>
        <w:spacing w:after="0"/>
        <w:rPr>
          <w:rFonts w:cstheme="minorHAnsi"/>
          <w:b/>
        </w:rPr>
      </w:pPr>
      <w:r w:rsidRPr="00C43D2E">
        <w:rPr>
          <w:rFonts w:cstheme="minorHAnsi"/>
          <w:b/>
        </w:rPr>
        <w:t xml:space="preserve">Kazanım 3. Algıladıklarını hatırladığını gösterir. </w:t>
      </w:r>
    </w:p>
    <w:p w14:paraId="187A2469"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20D382A6" w14:textId="77777777" w:rsidR="00225CD5" w:rsidRPr="00C43D2E" w:rsidRDefault="00225CD5" w:rsidP="00225CD5">
      <w:pPr>
        <w:spacing w:after="0"/>
        <w:rPr>
          <w:rFonts w:cstheme="minorHAnsi"/>
          <w:b/>
        </w:rPr>
      </w:pPr>
      <w:r w:rsidRPr="00C43D2E">
        <w:rPr>
          <w:rFonts w:cstheme="minorHAnsi"/>
          <w:b/>
        </w:rPr>
        <w:t xml:space="preserve">Kazanım 7. Nesne/varlık/olayları çeşitli özelliklerine göre düzenler. </w:t>
      </w:r>
    </w:p>
    <w:p w14:paraId="6D47DE1D"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sınıflandırır. </w:t>
      </w:r>
    </w:p>
    <w:p w14:paraId="7920E722" w14:textId="77777777" w:rsidR="00225CD5" w:rsidRPr="00C43D2E" w:rsidRDefault="00225CD5" w:rsidP="00225CD5">
      <w:pPr>
        <w:spacing w:after="0"/>
        <w:rPr>
          <w:rFonts w:cstheme="minorHAnsi"/>
          <w:b/>
        </w:rPr>
      </w:pPr>
      <w:r w:rsidRPr="00C43D2E">
        <w:rPr>
          <w:rFonts w:cstheme="minorHAnsi"/>
          <w:b/>
        </w:rPr>
        <w:t xml:space="preserve">Kazanım 18. Etkinliğe/göreve ilişkin görsel/sözel yönergeleri yerine getirir. </w:t>
      </w:r>
    </w:p>
    <w:p w14:paraId="7E4FF311"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5C2CCCC8" w14:textId="77777777" w:rsidR="00225CD5" w:rsidRPr="00C43D2E" w:rsidRDefault="00225CD5" w:rsidP="00225CD5">
      <w:pPr>
        <w:spacing w:after="0"/>
        <w:rPr>
          <w:rFonts w:cstheme="minorHAnsi"/>
        </w:rPr>
      </w:pPr>
      <w:r w:rsidRPr="00C43D2E">
        <w:rPr>
          <w:rFonts w:cstheme="minorHAnsi"/>
        </w:rPr>
        <w:t xml:space="preserve">Verilen birden fazla yönergeyi hatırlar. </w:t>
      </w:r>
    </w:p>
    <w:p w14:paraId="3DB90D5E" w14:textId="77777777" w:rsidR="00225CD5" w:rsidRPr="00C43D2E" w:rsidRDefault="00225CD5" w:rsidP="00225CD5">
      <w:pPr>
        <w:spacing w:after="0"/>
        <w:rPr>
          <w:rFonts w:cstheme="minorHAnsi"/>
        </w:rPr>
      </w:pPr>
      <w:r w:rsidRPr="00C43D2E">
        <w:rPr>
          <w:rFonts w:cstheme="minorHAnsi"/>
        </w:rPr>
        <w:t xml:space="preserve">Model olunduğunda yönergeye/yönergelere uygun davranır. </w:t>
      </w:r>
    </w:p>
    <w:p w14:paraId="7F429A86" w14:textId="77777777" w:rsidR="00225CD5" w:rsidRPr="00C43D2E" w:rsidRDefault="00225CD5" w:rsidP="00225CD5">
      <w:pPr>
        <w:spacing w:after="0"/>
        <w:rPr>
          <w:rFonts w:cstheme="minorHAnsi"/>
        </w:rPr>
      </w:pPr>
      <w:r w:rsidRPr="00C43D2E">
        <w:rPr>
          <w:rFonts w:cstheme="minorHAnsi"/>
        </w:rPr>
        <w:t xml:space="preserve">Etkinlik sırasında yapılması gerekenleri hatırlar. </w:t>
      </w:r>
    </w:p>
    <w:p w14:paraId="392EFC8B" w14:textId="77777777" w:rsidR="00225CD5" w:rsidRPr="00C43D2E" w:rsidRDefault="00225CD5" w:rsidP="00225CD5">
      <w:pPr>
        <w:spacing w:after="0"/>
        <w:rPr>
          <w:rFonts w:cstheme="minorHAnsi"/>
        </w:rPr>
      </w:pPr>
      <w:r w:rsidRPr="00C43D2E">
        <w:rPr>
          <w:rFonts w:cstheme="minorHAnsi"/>
        </w:rPr>
        <w:t>Yapılışı gösterilmeyen görsel/sözel yönergeleri uygular.</w:t>
      </w:r>
    </w:p>
    <w:p w14:paraId="5A9B2FB2" w14:textId="77777777" w:rsidR="00225CD5" w:rsidRPr="00C43D2E" w:rsidRDefault="00225CD5" w:rsidP="00225CD5">
      <w:pPr>
        <w:spacing w:after="0"/>
        <w:rPr>
          <w:rFonts w:cstheme="minorHAnsi"/>
          <w:b/>
        </w:rPr>
      </w:pPr>
      <w:r w:rsidRPr="00C43D2E">
        <w:rPr>
          <w:rFonts w:cstheme="minorHAnsi"/>
          <w:b/>
        </w:rPr>
        <w:t xml:space="preserve">Kazanım 19. Bir etkinliği/görevi tamamlamak için çaba gösterir. </w:t>
      </w:r>
    </w:p>
    <w:p w14:paraId="0E819948"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1CE21BED" w14:textId="77777777" w:rsidR="00225CD5" w:rsidRPr="00C43D2E" w:rsidRDefault="00225CD5" w:rsidP="00225CD5">
      <w:pPr>
        <w:spacing w:after="0"/>
        <w:rPr>
          <w:rFonts w:cstheme="minorHAnsi"/>
        </w:rPr>
      </w:pPr>
      <w:r w:rsidRPr="00C43D2E">
        <w:rPr>
          <w:rFonts w:cstheme="minorHAnsi"/>
        </w:rPr>
        <w:t xml:space="preserve">Bir etkinliği/görevi tamamlanana kadar devam ettirir. </w:t>
      </w:r>
    </w:p>
    <w:p w14:paraId="2956127D" w14:textId="77777777" w:rsidR="00225CD5" w:rsidRPr="00C43D2E" w:rsidRDefault="00225CD5" w:rsidP="00225CD5">
      <w:pPr>
        <w:spacing w:after="0"/>
        <w:rPr>
          <w:rFonts w:cstheme="minorHAnsi"/>
        </w:rPr>
      </w:pPr>
      <w:r w:rsidRPr="00C43D2E">
        <w:rPr>
          <w:rFonts w:cstheme="minorHAnsi"/>
        </w:rPr>
        <w:t xml:space="preserve">İki veya daha fazla aşamadan oluşan etkinliği/görevi tamamlar. </w:t>
      </w:r>
    </w:p>
    <w:p w14:paraId="66101282" w14:textId="77777777" w:rsidR="00056723" w:rsidRDefault="00056723" w:rsidP="00056723">
      <w:pPr>
        <w:spacing w:after="0" w:line="276" w:lineRule="auto"/>
        <w:rPr>
          <w:rFonts w:ascii="Calibri" w:hAnsi="Calibri" w:cs="Calibri"/>
        </w:rPr>
      </w:pPr>
    </w:p>
    <w:p w14:paraId="11A301E9" w14:textId="77777777" w:rsidR="00056723" w:rsidRDefault="00056723" w:rsidP="00056723">
      <w:pPr>
        <w:spacing w:after="0" w:line="276" w:lineRule="auto"/>
        <w:rPr>
          <w:rFonts w:ascii="Calibri" w:hAnsi="Calibri" w:cs="Calibri"/>
        </w:rPr>
      </w:pPr>
      <w:r>
        <w:rPr>
          <w:rFonts w:ascii="Calibri" w:hAnsi="Calibri" w:cs="Calibri"/>
        </w:rPr>
        <w:t>DİL GELİŞİMİ</w:t>
      </w:r>
    </w:p>
    <w:p w14:paraId="358D04B6" w14:textId="77777777" w:rsidR="00225CD5" w:rsidRPr="00C43D2E" w:rsidRDefault="00225CD5" w:rsidP="00225CD5">
      <w:pPr>
        <w:spacing w:after="0"/>
        <w:rPr>
          <w:rFonts w:cstheme="minorHAnsi"/>
          <w:b/>
        </w:rPr>
      </w:pPr>
      <w:r w:rsidRPr="00C43D2E">
        <w:rPr>
          <w:rFonts w:cstheme="minorHAnsi"/>
          <w:b/>
        </w:rPr>
        <w:t xml:space="preserve">Kazanım 7. Dinlediklerinin/izlediklerinin anlamını yorumlar. </w:t>
      </w:r>
    </w:p>
    <w:p w14:paraId="7DFA9560"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Dinlediklerini/izlediklerini yaşamıyla ilişkilendirir. </w:t>
      </w:r>
    </w:p>
    <w:p w14:paraId="11418D39" w14:textId="77777777" w:rsidR="00056723" w:rsidRPr="00225CD5" w:rsidRDefault="00225CD5" w:rsidP="00225CD5">
      <w:pPr>
        <w:spacing w:after="0"/>
        <w:rPr>
          <w:rFonts w:cstheme="minorHAnsi"/>
        </w:rPr>
      </w:pPr>
      <w:r w:rsidRPr="00C43D2E">
        <w:rPr>
          <w:rFonts w:cstheme="minorHAnsi"/>
        </w:rPr>
        <w:t>Dinlediklerini/izlediklerini çeşitli yollarla sergiler.</w:t>
      </w:r>
    </w:p>
    <w:p w14:paraId="1AD3753D" w14:textId="77777777" w:rsidR="00056723" w:rsidRDefault="00056723" w:rsidP="00056723">
      <w:pPr>
        <w:spacing w:after="0" w:line="276" w:lineRule="auto"/>
        <w:rPr>
          <w:rFonts w:ascii="Calibri" w:hAnsi="Calibri" w:cs="Calibri"/>
        </w:rPr>
      </w:pPr>
    </w:p>
    <w:p w14:paraId="3D455B1C"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28C5129F" w14:textId="77777777" w:rsidR="00225CD5" w:rsidRPr="00C43D2E" w:rsidRDefault="00225CD5" w:rsidP="00225CD5">
      <w:pPr>
        <w:spacing w:after="0"/>
        <w:rPr>
          <w:rFonts w:cstheme="minorHAnsi"/>
          <w:b/>
        </w:rPr>
      </w:pPr>
      <w:r w:rsidRPr="00C43D2E">
        <w:rPr>
          <w:rFonts w:cstheme="minorHAnsi"/>
          <w:b/>
        </w:rPr>
        <w:t xml:space="preserve">Kazanım 1. Bedenini fark eder. </w:t>
      </w:r>
    </w:p>
    <w:p w14:paraId="2B68223F" w14:textId="77777777" w:rsidR="00225CD5" w:rsidRPr="00C43D2E" w:rsidRDefault="00225CD5" w:rsidP="00225CD5">
      <w:pPr>
        <w:spacing w:after="0"/>
        <w:rPr>
          <w:rFonts w:cstheme="minorHAnsi"/>
          <w:b/>
        </w:rPr>
      </w:pPr>
      <w:r w:rsidRPr="00C43D2E">
        <w:rPr>
          <w:rFonts w:cstheme="minorHAnsi"/>
          <w:b/>
        </w:rPr>
        <w:t xml:space="preserve">Göstergeler </w:t>
      </w:r>
    </w:p>
    <w:p w14:paraId="54F6A579" w14:textId="77777777" w:rsidR="00225CD5" w:rsidRPr="00C43D2E" w:rsidRDefault="00225CD5" w:rsidP="00225CD5">
      <w:pPr>
        <w:spacing w:after="0"/>
        <w:rPr>
          <w:rFonts w:cstheme="minorHAnsi"/>
        </w:rPr>
      </w:pPr>
      <w:r w:rsidRPr="00C43D2E">
        <w:rPr>
          <w:rFonts w:cstheme="minorHAnsi"/>
        </w:rPr>
        <w:t xml:space="preserve">Bedenini/beden bölümlerini işlevine uygun olarak kullanır. </w:t>
      </w:r>
    </w:p>
    <w:p w14:paraId="153703F4" w14:textId="77777777" w:rsidR="00056723" w:rsidRPr="00225CD5" w:rsidRDefault="00225CD5" w:rsidP="00225CD5">
      <w:pPr>
        <w:spacing w:after="0"/>
        <w:rPr>
          <w:rFonts w:cstheme="minorHAnsi"/>
        </w:rPr>
      </w:pPr>
      <w:r w:rsidRPr="00C43D2E">
        <w:rPr>
          <w:rFonts w:cstheme="minorHAnsi"/>
        </w:rPr>
        <w:t xml:space="preserve">Beden bölümlerini farklı amaçlara uygun olarak koordineli kullanır. </w:t>
      </w:r>
    </w:p>
    <w:p w14:paraId="4DF8E543" w14:textId="77777777" w:rsidR="00056723" w:rsidRDefault="00056723" w:rsidP="00056723">
      <w:pPr>
        <w:tabs>
          <w:tab w:val="left" w:pos="2450"/>
        </w:tabs>
        <w:spacing w:after="0"/>
        <w:rPr>
          <w:rFonts w:ascii="Calibri" w:hAnsi="Calibri" w:cs="Calibri"/>
        </w:rPr>
      </w:pPr>
      <w:r>
        <w:rPr>
          <w:rFonts w:ascii="Calibri" w:hAnsi="Calibri" w:cs="Calibri"/>
        </w:rPr>
        <w:tab/>
      </w:r>
    </w:p>
    <w:p w14:paraId="60800A63"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225CD5">
        <w:rPr>
          <w:rFonts w:ascii="Calibri" w:hAnsi="Calibri" w:cs="Calibri"/>
        </w:rPr>
        <w:t>-</w:t>
      </w:r>
    </w:p>
    <w:p w14:paraId="2B1B6A02" w14:textId="77777777" w:rsidR="00056723" w:rsidRDefault="00056723" w:rsidP="00056723">
      <w:pPr>
        <w:tabs>
          <w:tab w:val="left" w:pos="2450"/>
        </w:tabs>
        <w:spacing w:after="0"/>
        <w:rPr>
          <w:rFonts w:ascii="Calibri" w:hAnsi="Calibri" w:cs="Calibri"/>
        </w:rPr>
      </w:pPr>
    </w:p>
    <w:p w14:paraId="55BE93BC"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B36784E" w14:textId="77777777" w:rsidR="00056723" w:rsidRDefault="00056723" w:rsidP="00056723">
      <w:pPr>
        <w:tabs>
          <w:tab w:val="left" w:pos="2450"/>
        </w:tabs>
        <w:spacing w:after="0"/>
        <w:rPr>
          <w:rFonts w:ascii="Calibri" w:hAnsi="Calibri" w:cs="Calibri"/>
        </w:rPr>
      </w:pPr>
    </w:p>
    <w:p w14:paraId="43B1F61E"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1D3BB611"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16C46380" w14:textId="77777777" w:rsidR="00056723" w:rsidRDefault="00056723" w:rsidP="00056723">
      <w:pPr>
        <w:tabs>
          <w:tab w:val="left" w:pos="2450"/>
        </w:tabs>
        <w:spacing w:after="0"/>
        <w:rPr>
          <w:rFonts w:ascii="Calibri" w:hAnsi="Calibri" w:cs="Calibri"/>
        </w:rPr>
      </w:pPr>
    </w:p>
    <w:p w14:paraId="0729D742"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6B33A377"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3712F7AE" w14:textId="77777777" w:rsidR="00056723" w:rsidRDefault="00056723" w:rsidP="00056723">
      <w:pPr>
        <w:tabs>
          <w:tab w:val="left" w:pos="2450"/>
        </w:tabs>
        <w:spacing w:after="0"/>
        <w:rPr>
          <w:rFonts w:ascii="Calibri" w:hAnsi="Calibri" w:cs="Calibri"/>
        </w:rPr>
      </w:pPr>
    </w:p>
    <w:p w14:paraId="6DB493F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39D6F0E"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09BA3D89" w14:textId="77777777" w:rsidR="00056723" w:rsidRDefault="00056723" w:rsidP="00056723">
      <w:pPr>
        <w:tabs>
          <w:tab w:val="left" w:pos="2450"/>
        </w:tabs>
        <w:spacing w:after="0"/>
        <w:rPr>
          <w:rFonts w:ascii="Calibri" w:hAnsi="Calibri" w:cs="Calibri"/>
        </w:rPr>
      </w:pPr>
    </w:p>
    <w:p w14:paraId="48D77541" w14:textId="77777777" w:rsidR="004A61F2" w:rsidRPr="00065681" w:rsidRDefault="00056723" w:rsidP="004A61F2">
      <w:pPr>
        <w:spacing w:after="0"/>
        <w:rPr>
          <w:rFonts w:cstheme="minorHAnsi"/>
          <w:b/>
        </w:rPr>
      </w:pPr>
      <w:r w:rsidRPr="00201392">
        <w:rPr>
          <w:rFonts w:ascii="Calibri" w:hAnsi="Calibri" w:cs="Calibri"/>
          <w:b/>
          <w:bCs/>
        </w:rPr>
        <w:t xml:space="preserve">ETKİNLİK ADI: </w:t>
      </w:r>
      <w:r w:rsidR="004A61F2" w:rsidRPr="004A61F2">
        <w:rPr>
          <w:rFonts w:cstheme="minorHAnsi"/>
          <w:b/>
        </w:rPr>
        <w:t>“DUY DOKUN- GÖR DOKUN”</w:t>
      </w:r>
      <w:r w:rsidR="004A61F2" w:rsidRPr="00065681">
        <w:rPr>
          <w:rFonts w:cstheme="minorHAnsi"/>
          <w:b/>
        </w:rPr>
        <w:t xml:space="preserve"> </w:t>
      </w:r>
      <w:r w:rsidR="004A61F2" w:rsidRPr="00065681">
        <w:rPr>
          <w:rFonts w:cstheme="minorHAnsi"/>
        </w:rPr>
        <w:t>Oyun</w:t>
      </w:r>
    </w:p>
    <w:p w14:paraId="0CBA1934" w14:textId="77777777" w:rsidR="00056723" w:rsidRDefault="00056723" w:rsidP="00056723">
      <w:pPr>
        <w:tabs>
          <w:tab w:val="left" w:pos="2450"/>
        </w:tabs>
        <w:spacing w:after="0"/>
        <w:rPr>
          <w:rFonts w:ascii="Calibri" w:hAnsi="Calibri" w:cs="Calibri"/>
        </w:rPr>
      </w:pPr>
    </w:p>
    <w:p w14:paraId="5A65AA8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4A61F2" w:rsidRPr="004A61F2">
        <w:rPr>
          <w:rFonts w:cstheme="minorHAnsi"/>
        </w:rPr>
        <w:t xml:space="preserve"> </w:t>
      </w:r>
      <w:r w:rsidR="004A61F2" w:rsidRPr="00065681">
        <w:rPr>
          <w:rFonts w:cstheme="minorHAnsi"/>
        </w:rPr>
        <w:t>Duyu organları</w:t>
      </w:r>
    </w:p>
    <w:p w14:paraId="094B86DD"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18177E5" w14:textId="77777777" w:rsidR="00056723" w:rsidRPr="00225CD5" w:rsidRDefault="00056723" w:rsidP="00225CD5">
      <w:pPr>
        <w:spacing w:after="0"/>
        <w:rPr>
          <w:rFonts w:cstheme="minorHAnsi"/>
        </w:rPr>
      </w:pPr>
      <w:r>
        <w:rPr>
          <w:rFonts w:ascii="Calibri" w:hAnsi="Calibri" w:cs="Calibri"/>
        </w:rPr>
        <w:t>Materyaller:</w:t>
      </w:r>
      <w:r w:rsidR="004A61F2" w:rsidRPr="004A61F2">
        <w:rPr>
          <w:rFonts w:cstheme="minorHAnsi"/>
        </w:rPr>
        <w:t xml:space="preserve"> </w:t>
      </w:r>
      <w:r w:rsidR="004A61F2" w:rsidRPr="00065681">
        <w:rPr>
          <w:rFonts w:cstheme="minorHAnsi"/>
        </w:rPr>
        <w:t>Kutu, gözlük, kuru üzüm, pamuk, kolonya, diş macunu, tarak, yara bandı, oyuncak bebek, zil, telefon, ıslak mendil, salatalık vb. nesneler. Kâğıt bardaklar, toplar ve duyu organları ve vücut uzuvları flaş kartları</w:t>
      </w:r>
    </w:p>
    <w:p w14:paraId="4EE15B17" w14:textId="77777777" w:rsidR="00056723" w:rsidRPr="00201392" w:rsidRDefault="00056723" w:rsidP="00056723">
      <w:pPr>
        <w:tabs>
          <w:tab w:val="left" w:pos="2450"/>
        </w:tabs>
        <w:spacing w:after="0"/>
        <w:rPr>
          <w:rFonts w:ascii="Calibri" w:hAnsi="Calibri" w:cs="Calibri"/>
          <w:b/>
          <w:bCs/>
        </w:rPr>
      </w:pPr>
    </w:p>
    <w:p w14:paraId="36706576" w14:textId="77777777" w:rsidR="00056723" w:rsidRPr="004A61F2" w:rsidRDefault="004A61F2" w:rsidP="00056723">
      <w:pPr>
        <w:tabs>
          <w:tab w:val="left" w:pos="2450"/>
        </w:tabs>
        <w:spacing w:after="0"/>
        <w:rPr>
          <w:rFonts w:ascii="Calibri" w:hAnsi="Calibri" w:cs="Calibri"/>
          <w:b/>
          <w:bCs/>
        </w:rPr>
      </w:pPr>
      <w:r w:rsidRPr="004A61F2">
        <w:rPr>
          <w:rFonts w:cstheme="minorHAnsi"/>
          <w:b/>
        </w:rPr>
        <w:t>OYUN</w:t>
      </w:r>
    </w:p>
    <w:p w14:paraId="10F12D1F" w14:textId="77777777" w:rsidR="004A61F2" w:rsidRPr="00065681" w:rsidRDefault="004A61F2" w:rsidP="004A61F2">
      <w:pPr>
        <w:spacing w:after="0"/>
        <w:rPr>
          <w:rFonts w:cstheme="minorHAnsi"/>
        </w:rPr>
      </w:pPr>
      <w:r w:rsidRPr="00065681">
        <w:rPr>
          <w:rFonts w:cstheme="minorHAnsi"/>
        </w:rPr>
        <w:t>Öğretmen kapaklı, içi görünmeyen bir kutunun içine bazı nesneler koyar ve sınıfa getirir. Kutunun kapağını çocukların yanında açar. İçindeki nesneleri t</w:t>
      </w:r>
      <w:r>
        <w:rPr>
          <w:rFonts w:cstheme="minorHAnsi"/>
        </w:rPr>
        <w:t xml:space="preserve">ek tek göstereceğini, </w:t>
      </w:r>
      <w:r w:rsidRPr="00065681">
        <w:rPr>
          <w:rFonts w:cstheme="minorHAnsi"/>
        </w:rPr>
        <w:t>ürünlere dikkatlice bakmalarını ve akıllarında tutmalarını ister. Kutuda gözlük, kolonya, diş macunu, tarak, yara bandı, oyuncak bebek, zil, telefon, ıslak mendil, salatalık vb. nesneler vardır. Kutuya konulan nesnelerin beş duyu organımızdan en az birine hitap etmesi ya da ilişkili olması gerekmektedir. Ürünler tanıtıldıktan sonra tekrar kutuya koyulur ve kutu çocukların göreceği ama ulaşamayacağı bir yere yerleştirilir.</w:t>
      </w:r>
    </w:p>
    <w:p w14:paraId="0F5CBC28" w14:textId="77777777" w:rsidR="004A61F2" w:rsidRPr="00065681" w:rsidRDefault="004A61F2" w:rsidP="004A61F2">
      <w:pPr>
        <w:spacing w:after="0"/>
        <w:rPr>
          <w:rFonts w:cstheme="minorHAnsi"/>
        </w:rPr>
      </w:pPr>
    </w:p>
    <w:p w14:paraId="73AAFF5A" w14:textId="77777777" w:rsidR="004A61F2" w:rsidRPr="00065681" w:rsidRDefault="004A61F2" w:rsidP="004A61F2">
      <w:pPr>
        <w:spacing w:after="0"/>
        <w:rPr>
          <w:rFonts w:cstheme="minorHAnsi"/>
        </w:rPr>
      </w:pPr>
      <w:r w:rsidRPr="00065681">
        <w:rPr>
          <w:rFonts w:cstheme="minorHAnsi"/>
        </w:rPr>
        <w:t xml:space="preserve">Ardından öğrenciler ikişerli gruplara ayrılır ve eşler karşılıklı olarak otururlar. Öğretmen her grubun ortasına ( iki çocuğa da eşit uzaklıkta) bir karton bardak ve üstüne plastik bir top bırakır. İki aşamalı oyunun ilk bölümünü başlatır. “Komutlarımı dikkatlice dinleyip, söylediğim vücut bölümünüze dokunun. </w:t>
      </w:r>
      <w:r>
        <w:rPr>
          <w:rFonts w:cstheme="minorHAnsi"/>
        </w:rPr>
        <w:t>“</w:t>
      </w:r>
      <w:r w:rsidRPr="00065681">
        <w:rPr>
          <w:rFonts w:cstheme="minorHAnsi"/>
        </w:rPr>
        <w:t>Top</w:t>
      </w:r>
      <w:r>
        <w:rPr>
          <w:rFonts w:cstheme="minorHAnsi"/>
        </w:rPr>
        <w:t>”</w:t>
      </w:r>
      <w:r w:rsidRPr="00065681">
        <w:rPr>
          <w:rFonts w:cstheme="minorHAnsi"/>
        </w:rPr>
        <w:t xml:space="preserve"> </w:t>
      </w:r>
      <w:r>
        <w:rPr>
          <w:rFonts w:cstheme="minorHAnsi"/>
        </w:rPr>
        <w:t>d</w:t>
      </w:r>
      <w:r w:rsidRPr="00065681">
        <w:rPr>
          <w:rFonts w:cstheme="minorHAnsi"/>
        </w:rPr>
        <w:t>e</w:t>
      </w:r>
      <w:r>
        <w:rPr>
          <w:rFonts w:cstheme="minorHAnsi"/>
        </w:rPr>
        <w:t>d</w:t>
      </w:r>
      <w:r w:rsidRPr="00065681">
        <w:rPr>
          <w:rFonts w:cstheme="minorHAnsi"/>
        </w:rPr>
        <w:t>iğimde ise hızlıca topu elinize alın. Topa ilk dokunan kişi bir puan alacaktır.” Der ve oyunu başlatır.</w:t>
      </w:r>
    </w:p>
    <w:p w14:paraId="02132213" w14:textId="77777777" w:rsidR="004A61F2" w:rsidRPr="00065681" w:rsidRDefault="004A61F2" w:rsidP="004A61F2">
      <w:pPr>
        <w:spacing w:after="0"/>
        <w:rPr>
          <w:rFonts w:cstheme="minorHAnsi"/>
        </w:rPr>
      </w:pPr>
      <w:r w:rsidRPr="00065681">
        <w:rPr>
          <w:rFonts w:cstheme="minorHAnsi"/>
        </w:rPr>
        <w:t xml:space="preserve"> “Kafa, göz, kulak, top”</w:t>
      </w:r>
    </w:p>
    <w:p w14:paraId="330EE87A" w14:textId="77777777" w:rsidR="004A61F2" w:rsidRPr="00065681" w:rsidRDefault="004A61F2" w:rsidP="004A61F2">
      <w:pPr>
        <w:spacing w:after="0"/>
        <w:rPr>
          <w:rFonts w:cstheme="minorHAnsi"/>
        </w:rPr>
      </w:pPr>
      <w:r w:rsidRPr="00065681">
        <w:rPr>
          <w:rFonts w:cstheme="minorHAnsi"/>
        </w:rPr>
        <w:t xml:space="preserve">“Sırt, yanak, dudak, top” </w:t>
      </w:r>
      <w:proofErr w:type="spellStart"/>
      <w:r w:rsidRPr="00065681">
        <w:rPr>
          <w:rFonts w:cstheme="minorHAnsi"/>
        </w:rPr>
        <w:t>vb</w:t>
      </w:r>
      <w:proofErr w:type="spellEnd"/>
      <w:r w:rsidRPr="00065681">
        <w:rPr>
          <w:rFonts w:cstheme="minorHAnsi"/>
        </w:rPr>
        <w:t xml:space="preserve"> yönergeler verir. </w:t>
      </w:r>
    </w:p>
    <w:p w14:paraId="5DF9654A" w14:textId="77777777" w:rsidR="004A61F2" w:rsidRPr="00065681" w:rsidRDefault="004A61F2" w:rsidP="004A61F2">
      <w:pPr>
        <w:spacing w:after="0"/>
        <w:rPr>
          <w:rFonts w:cstheme="minorHAnsi"/>
        </w:rPr>
      </w:pPr>
      <w:r w:rsidRPr="00065681">
        <w:rPr>
          <w:rFonts w:cstheme="minorHAnsi"/>
        </w:rPr>
        <w:t>İkinci aşamada ise öğretmenin; top, duyu organları ve vücut uzuvlarının resimlerinden oluşturduğu flaş kartları kullanıp, görsel olarak oyunu oynatır. Öğretmen her bir kartı gösterdiğinde ( öğretmen tüm çocukların kartları rahatlıkla görebileceği bir yerde durur) çocuklar o karttaki vücut bölümüne dokunurlar. Top resminde ise topa dokunup ellerine alırlar. Topa ilk dokunan çocuk bir puan alır.</w:t>
      </w:r>
    </w:p>
    <w:p w14:paraId="43AFB7FA" w14:textId="77777777" w:rsidR="004A61F2" w:rsidRPr="00065681" w:rsidRDefault="004A61F2" w:rsidP="004A61F2">
      <w:pPr>
        <w:spacing w:after="0"/>
        <w:rPr>
          <w:rFonts w:cstheme="minorHAnsi"/>
        </w:rPr>
      </w:pPr>
      <w:r w:rsidRPr="00065681">
        <w:rPr>
          <w:rFonts w:cstheme="minorHAnsi"/>
        </w:rPr>
        <w:t>Oyunun sonunda kazanılan puanlar hesaplanır. Oyun çocukların isteği doğrultusunda tekrarlanarak bitirilir.</w:t>
      </w:r>
    </w:p>
    <w:p w14:paraId="4731C178" w14:textId="77777777" w:rsidR="00056723" w:rsidRDefault="00056723" w:rsidP="00056723">
      <w:pPr>
        <w:tabs>
          <w:tab w:val="left" w:pos="2450"/>
        </w:tabs>
        <w:spacing w:after="0"/>
        <w:rPr>
          <w:rFonts w:ascii="Calibri" w:hAnsi="Calibri" w:cs="Calibri"/>
        </w:rPr>
      </w:pPr>
    </w:p>
    <w:p w14:paraId="5AD7F5A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9F7F87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902A254" w14:textId="77777777" w:rsidR="00056723" w:rsidRDefault="00056723" w:rsidP="00056723">
      <w:pPr>
        <w:tabs>
          <w:tab w:val="left" w:pos="2450"/>
        </w:tabs>
        <w:spacing w:after="0"/>
        <w:rPr>
          <w:rFonts w:ascii="Calibri" w:hAnsi="Calibri" w:cs="Calibri"/>
        </w:rPr>
      </w:pPr>
    </w:p>
    <w:p w14:paraId="651A287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790113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CF026BF" w14:textId="77777777" w:rsidR="00056723" w:rsidRDefault="00056723" w:rsidP="00056723">
      <w:pPr>
        <w:tabs>
          <w:tab w:val="left" w:pos="2450"/>
        </w:tabs>
        <w:spacing w:after="0"/>
        <w:rPr>
          <w:rFonts w:ascii="Calibri" w:hAnsi="Calibri" w:cs="Calibri"/>
        </w:rPr>
      </w:pPr>
    </w:p>
    <w:p w14:paraId="140B2BBB" w14:textId="77777777" w:rsidR="00056723" w:rsidRPr="00201392" w:rsidRDefault="00056723" w:rsidP="00056723">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4A61F2" w:rsidRPr="004A61F2">
        <w:rPr>
          <w:rFonts w:cstheme="minorHAnsi"/>
          <w:b/>
        </w:rPr>
        <w:t>“HATIRLAMA KUTUSU”</w:t>
      </w:r>
      <w:r w:rsidR="004A61F2" w:rsidRPr="00065681">
        <w:rPr>
          <w:rFonts w:cstheme="minorHAnsi"/>
          <w:b/>
        </w:rPr>
        <w:t xml:space="preserve"> </w:t>
      </w:r>
      <w:r w:rsidR="004A61F2" w:rsidRPr="00065681">
        <w:rPr>
          <w:rFonts w:cstheme="minorHAnsi"/>
        </w:rPr>
        <w:t>Oyun, fen etkinliği</w:t>
      </w:r>
    </w:p>
    <w:p w14:paraId="0B995D35" w14:textId="77777777" w:rsidR="00056723" w:rsidRDefault="00056723" w:rsidP="00056723">
      <w:pPr>
        <w:tabs>
          <w:tab w:val="left" w:pos="2450"/>
        </w:tabs>
        <w:spacing w:after="0"/>
        <w:rPr>
          <w:rFonts w:ascii="Calibri" w:hAnsi="Calibri" w:cs="Calibri"/>
        </w:rPr>
      </w:pPr>
    </w:p>
    <w:p w14:paraId="15997D8B" w14:textId="77777777" w:rsidR="00056723" w:rsidRPr="004A61F2" w:rsidRDefault="00056723" w:rsidP="004A61F2">
      <w:pPr>
        <w:spacing w:after="0"/>
        <w:rPr>
          <w:rFonts w:cstheme="minorHAnsi"/>
          <w:b/>
        </w:rPr>
      </w:pPr>
      <w:r>
        <w:rPr>
          <w:rFonts w:ascii="Calibri" w:hAnsi="Calibri" w:cs="Calibri"/>
        </w:rPr>
        <w:t>Sözcükler:</w:t>
      </w:r>
      <w:r w:rsidR="004A61F2" w:rsidRPr="004A61F2">
        <w:rPr>
          <w:rFonts w:cstheme="minorHAnsi"/>
        </w:rPr>
        <w:t xml:space="preserve"> </w:t>
      </w:r>
      <w:r w:rsidR="004A61F2" w:rsidRPr="00065681">
        <w:rPr>
          <w:rFonts w:cstheme="minorHAnsi"/>
        </w:rPr>
        <w:t>Duyu organları</w:t>
      </w:r>
    </w:p>
    <w:p w14:paraId="3C71F551"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ADD0AA0"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4A61F2" w:rsidRPr="004A61F2">
        <w:rPr>
          <w:rFonts w:cstheme="minorHAnsi"/>
        </w:rPr>
        <w:t xml:space="preserve"> </w:t>
      </w:r>
      <w:r w:rsidR="004A61F2" w:rsidRPr="00065681">
        <w:rPr>
          <w:rFonts w:cstheme="minorHAnsi"/>
        </w:rPr>
        <w:t>Kutu, gözlük, kolonya, diş macunu, kuru üzüm, pamuk, tarak, yara bandı, oyuncak bebek, zil, telefon, ıslak mendil, salatalık vb. nesneler.</w:t>
      </w:r>
    </w:p>
    <w:p w14:paraId="0CED930A" w14:textId="77777777" w:rsidR="00056723" w:rsidRDefault="00056723" w:rsidP="00056723">
      <w:pPr>
        <w:tabs>
          <w:tab w:val="left" w:pos="2450"/>
        </w:tabs>
        <w:spacing w:after="0"/>
        <w:rPr>
          <w:rFonts w:ascii="Calibri" w:hAnsi="Calibri" w:cs="Calibri"/>
        </w:rPr>
      </w:pPr>
    </w:p>
    <w:p w14:paraId="112EA44D" w14:textId="77777777" w:rsidR="00056723" w:rsidRPr="004A61F2" w:rsidRDefault="004A61F2" w:rsidP="00056723">
      <w:pPr>
        <w:tabs>
          <w:tab w:val="left" w:pos="2450"/>
        </w:tabs>
        <w:spacing w:after="0"/>
        <w:rPr>
          <w:rFonts w:ascii="Calibri" w:hAnsi="Calibri" w:cs="Calibri"/>
          <w:b/>
        </w:rPr>
      </w:pPr>
      <w:r w:rsidRPr="004A61F2">
        <w:rPr>
          <w:rFonts w:cstheme="minorHAnsi"/>
          <w:b/>
        </w:rPr>
        <w:t>OYUN, FEN ETKİNLİĞİ</w:t>
      </w:r>
    </w:p>
    <w:p w14:paraId="4561E441" w14:textId="77777777" w:rsidR="004A61F2" w:rsidRPr="00065681" w:rsidRDefault="004A61F2" w:rsidP="004A61F2">
      <w:pPr>
        <w:spacing w:after="0"/>
        <w:rPr>
          <w:rFonts w:cstheme="minorHAnsi"/>
        </w:rPr>
      </w:pPr>
      <w:r w:rsidRPr="00065681">
        <w:rPr>
          <w:rFonts w:cstheme="minorHAnsi"/>
        </w:rPr>
        <w:t>Öğretmen günün başında öğrencilere getirdiği, içindeki nesneleri gösterip kaldırdığı kutuyu tekrar alır. Kutunun içinde hangi nesneleri gördüklerini hatırlamalarını ister. Çocukların isimlerini söyledi</w:t>
      </w:r>
      <w:r>
        <w:rPr>
          <w:rFonts w:cstheme="minorHAnsi"/>
        </w:rPr>
        <w:t xml:space="preserve">ği </w:t>
      </w:r>
      <w:r w:rsidRPr="00065681">
        <w:rPr>
          <w:rFonts w:cstheme="minorHAnsi"/>
        </w:rPr>
        <w:t>nesneleri tek tek gösterir. Hatırlayamadıkları nesneler için ipucu verir. Tüm nesneler bittiğinde hepsi masaya konulur. Bu ürünleri hangi duyu organlarımızla algıladığımız hakkında sohbet edilir. Kolonya koklanır. Kuru üzüm yenir ve pamuk</w:t>
      </w:r>
      <w:r>
        <w:rPr>
          <w:rFonts w:cstheme="minorHAnsi"/>
        </w:rPr>
        <w:t>,</w:t>
      </w:r>
      <w:r w:rsidRPr="00065681">
        <w:rPr>
          <w:rFonts w:cstheme="minorHAnsi"/>
        </w:rPr>
        <w:t xml:space="preserve"> yüzde gezdirilerek hissedilir.</w:t>
      </w:r>
    </w:p>
    <w:p w14:paraId="577E79FD" w14:textId="77777777" w:rsidR="004A61F2" w:rsidRPr="00065681" w:rsidRDefault="004A61F2" w:rsidP="004A61F2">
      <w:pPr>
        <w:spacing w:after="0"/>
        <w:rPr>
          <w:rFonts w:cstheme="minorHAnsi"/>
        </w:rPr>
      </w:pPr>
      <w:r w:rsidRPr="00065681">
        <w:rPr>
          <w:rFonts w:cstheme="minorHAnsi"/>
        </w:rPr>
        <w:t>Ardından beş duyu organımız konulu eğitici ve eğlenceli bir animasyon izlenir.</w:t>
      </w:r>
    </w:p>
    <w:p w14:paraId="2A1AB9BA" w14:textId="77777777" w:rsidR="004A61F2" w:rsidRPr="003D5D39" w:rsidRDefault="004A61F2" w:rsidP="004A61F2">
      <w:pPr>
        <w:spacing w:after="0"/>
        <w:rPr>
          <w:rFonts w:cstheme="minorHAnsi"/>
        </w:rPr>
      </w:pPr>
      <w:r w:rsidRPr="003D5D39">
        <w:rPr>
          <w:rFonts w:cstheme="minorHAnsi"/>
        </w:rPr>
        <w:t>Eğitim setinin 4. Kitabının 16. Ve 17. Sayfaları tamamlanır.</w:t>
      </w:r>
    </w:p>
    <w:p w14:paraId="5E53CDBD" w14:textId="77777777" w:rsidR="00056723" w:rsidRDefault="00056723" w:rsidP="00056723">
      <w:pPr>
        <w:tabs>
          <w:tab w:val="left" w:pos="2450"/>
        </w:tabs>
        <w:spacing w:after="0"/>
        <w:rPr>
          <w:rFonts w:ascii="Calibri" w:hAnsi="Calibri" w:cs="Calibri"/>
        </w:rPr>
      </w:pPr>
    </w:p>
    <w:p w14:paraId="7A28E9F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EA5534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7776489" w14:textId="77777777" w:rsidR="00056723" w:rsidRDefault="00056723" w:rsidP="00056723">
      <w:pPr>
        <w:tabs>
          <w:tab w:val="left" w:pos="2450"/>
        </w:tabs>
        <w:spacing w:after="0"/>
        <w:rPr>
          <w:rFonts w:ascii="Calibri" w:hAnsi="Calibri" w:cs="Calibri"/>
        </w:rPr>
      </w:pPr>
    </w:p>
    <w:p w14:paraId="3A58D50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CF05D4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C38604A" w14:textId="77777777" w:rsidR="00056723" w:rsidRDefault="00056723" w:rsidP="00056723">
      <w:pPr>
        <w:tabs>
          <w:tab w:val="left" w:pos="2450"/>
        </w:tabs>
        <w:spacing w:after="0"/>
        <w:rPr>
          <w:rFonts w:ascii="Calibri" w:hAnsi="Calibri" w:cs="Calibri"/>
        </w:rPr>
      </w:pPr>
    </w:p>
    <w:p w14:paraId="09D2C08A"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53136CF"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4A61F2">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C10AABE" w14:textId="77777777" w:rsidR="004A61F2" w:rsidRPr="004E7516" w:rsidRDefault="004A61F2" w:rsidP="004A61F2">
      <w:pPr>
        <w:pStyle w:val="ListeParagraf"/>
        <w:numPr>
          <w:ilvl w:val="0"/>
          <w:numId w:val="1"/>
        </w:numPr>
        <w:spacing w:after="0"/>
        <w:rPr>
          <w:rFonts w:cstheme="minorHAnsi"/>
        </w:rPr>
      </w:pPr>
      <w:r w:rsidRPr="004E7516">
        <w:rPr>
          <w:rFonts w:cstheme="minorHAnsi"/>
        </w:rPr>
        <w:t>Oyunumuzun ilk aşamasında hangi duyu organımızı aktif olarak kullandık?</w:t>
      </w:r>
    </w:p>
    <w:p w14:paraId="26732B7E" w14:textId="77777777" w:rsidR="004A61F2" w:rsidRPr="004E7516" w:rsidRDefault="004A61F2" w:rsidP="004A61F2">
      <w:pPr>
        <w:pStyle w:val="ListeParagraf"/>
        <w:numPr>
          <w:ilvl w:val="0"/>
          <w:numId w:val="1"/>
        </w:numPr>
        <w:spacing w:after="0"/>
        <w:rPr>
          <w:rFonts w:cstheme="minorHAnsi"/>
        </w:rPr>
      </w:pPr>
      <w:r w:rsidRPr="004E7516">
        <w:rPr>
          <w:rFonts w:cstheme="minorHAnsi"/>
        </w:rPr>
        <w:t>Oyunumuzda hangi organlarımızın ismini duyduk?</w:t>
      </w:r>
    </w:p>
    <w:p w14:paraId="2B584CFA" w14:textId="77777777" w:rsidR="004A61F2" w:rsidRPr="004E7516" w:rsidRDefault="004A61F2" w:rsidP="004A61F2">
      <w:pPr>
        <w:pStyle w:val="ListeParagraf"/>
        <w:numPr>
          <w:ilvl w:val="0"/>
          <w:numId w:val="1"/>
        </w:numPr>
        <w:spacing w:after="0"/>
        <w:rPr>
          <w:rFonts w:cstheme="minorHAnsi"/>
        </w:rPr>
      </w:pPr>
      <w:r w:rsidRPr="004E7516">
        <w:rPr>
          <w:rFonts w:cstheme="minorHAnsi"/>
        </w:rPr>
        <w:t>İkinci bölümde hangi organımız aktifti?</w:t>
      </w:r>
    </w:p>
    <w:p w14:paraId="758DE23E" w14:textId="77777777" w:rsidR="004A61F2" w:rsidRPr="004E7516" w:rsidRDefault="004A61F2" w:rsidP="004A61F2">
      <w:pPr>
        <w:pStyle w:val="ListeParagraf"/>
        <w:numPr>
          <w:ilvl w:val="0"/>
          <w:numId w:val="1"/>
        </w:numPr>
        <w:spacing w:after="0"/>
        <w:rPr>
          <w:rFonts w:cstheme="minorHAnsi"/>
        </w:rPr>
      </w:pPr>
      <w:r w:rsidRPr="004E7516">
        <w:rPr>
          <w:rFonts w:cstheme="minorHAnsi"/>
        </w:rPr>
        <w:t>Hangi aşama senin için daha kolaydı?</w:t>
      </w:r>
    </w:p>
    <w:p w14:paraId="5F2D530B" w14:textId="77777777" w:rsidR="004A61F2" w:rsidRPr="004E7516" w:rsidRDefault="004A61F2" w:rsidP="004A61F2">
      <w:pPr>
        <w:pStyle w:val="ListeParagraf"/>
        <w:numPr>
          <w:ilvl w:val="0"/>
          <w:numId w:val="1"/>
        </w:numPr>
        <w:spacing w:after="0"/>
        <w:rPr>
          <w:rFonts w:cstheme="minorHAnsi"/>
        </w:rPr>
      </w:pPr>
      <w:r w:rsidRPr="004E7516">
        <w:rPr>
          <w:rFonts w:cstheme="minorHAnsi"/>
        </w:rPr>
        <w:t>Bu oyunu başka ne şekillerde oynayabiliriz?</w:t>
      </w:r>
    </w:p>
    <w:p w14:paraId="68D7A3D6" w14:textId="77777777" w:rsidR="004A61F2" w:rsidRPr="003D5D39" w:rsidRDefault="004A61F2" w:rsidP="004A61F2">
      <w:pPr>
        <w:pStyle w:val="ListeParagraf"/>
        <w:numPr>
          <w:ilvl w:val="0"/>
          <w:numId w:val="2"/>
        </w:numPr>
        <w:spacing w:after="0"/>
        <w:rPr>
          <w:rFonts w:cstheme="minorHAnsi"/>
        </w:rPr>
      </w:pPr>
      <w:r w:rsidRPr="003D5D39">
        <w:rPr>
          <w:rFonts w:cstheme="minorHAnsi"/>
        </w:rPr>
        <w:t xml:space="preserve">Kutunun içinde işitme organımızla algılamamız hangi nesneler vardı? </w:t>
      </w:r>
    </w:p>
    <w:p w14:paraId="33B53697" w14:textId="77777777" w:rsidR="004A61F2" w:rsidRPr="003D5D39" w:rsidRDefault="004A61F2" w:rsidP="004A61F2">
      <w:pPr>
        <w:pStyle w:val="ListeParagraf"/>
        <w:numPr>
          <w:ilvl w:val="0"/>
          <w:numId w:val="2"/>
        </w:numPr>
        <w:spacing w:after="0"/>
        <w:rPr>
          <w:rFonts w:cstheme="minorHAnsi"/>
        </w:rPr>
      </w:pPr>
      <w:r w:rsidRPr="003D5D39">
        <w:rPr>
          <w:rFonts w:cstheme="minorHAnsi"/>
        </w:rPr>
        <w:t>Pamuğu hangi organlarımız ile hissettik?</w:t>
      </w:r>
    </w:p>
    <w:p w14:paraId="49FBFD45" w14:textId="77777777" w:rsidR="004A61F2" w:rsidRPr="003D5D39" w:rsidRDefault="004A61F2" w:rsidP="004A61F2">
      <w:pPr>
        <w:pStyle w:val="ListeParagraf"/>
        <w:numPr>
          <w:ilvl w:val="0"/>
          <w:numId w:val="2"/>
        </w:numPr>
        <w:spacing w:after="0"/>
        <w:rPr>
          <w:rFonts w:cstheme="minorHAnsi"/>
        </w:rPr>
      </w:pPr>
      <w:r w:rsidRPr="003D5D39">
        <w:rPr>
          <w:rFonts w:cstheme="minorHAnsi"/>
        </w:rPr>
        <w:t>Kaç tane nesnenin adını hatırladın?</w:t>
      </w:r>
    </w:p>
    <w:p w14:paraId="633025AB" w14:textId="77777777" w:rsidR="004A61F2" w:rsidRPr="003D5D39" w:rsidRDefault="004A61F2" w:rsidP="004A61F2">
      <w:pPr>
        <w:pStyle w:val="ListeParagraf"/>
        <w:numPr>
          <w:ilvl w:val="0"/>
          <w:numId w:val="2"/>
        </w:numPr>
        <w:spacing w:after="0"/>
        <w:rPr>
          <w:rFonts w:cstheme="minorHAnsi"/>
        </w:rPr>
      </w:pPr>
      <w:r w:rsidRPr="003D5D39">
        <w:rPr>
          <w:rFonts w:cstheme="minorHAnsi"/>
        </w:rPr>
        <w:t>Daha önceden gördüklerini uzun bir süre sonra hatırlamaya çalışmak sana neler hissettirdi?</w:t>
      </w:r>
    </w:p>
    <w:p w14:paraId="4921F6A6" w14:textId="77777777" w:rsidR="004A61F2" w:rsidRPr="00065681" w:rsidRDefault="004A61F2" w:rsidP="004A61F2">
      <w:pPr>
        <w:pStyle w:val="ListeParagraf"/>
        <w:spacing w:after="0"/>
        <w:rPr>
          <w:rFonts w:cstheme="minorHAnsi"/>
          <w:b/>
        </w:rPr>
      </w:pPr>
    </w:p>
    <w:p w14:paraId="1A602CF8" w14:textId="77777777" w:rsidR="00167BB5" w:rsidRPr="006B45E2" w:rsidRDefault="00167BB5" w:rsidP="00167BB5">
      <w:pPr>
        <w:spacing w:after="0"/>
        <w:rPr>
          <w:rFonts w:cstheme="minorHAnsi"/>
        </w:rPr>
      </w:pPr>
      <w:r>
        <w:rPr>
          <w:rFonts w:cstheme="minorHAnsi"/>
        </w:rPr>
        <w:t>GENEL DEĞERLENDİRME:</w:t>
      </w:r>
    </w:p>
    <w:p w14:paraId="6E515918" w14:textId="77777777" w:rsidR="00056723" w:rsidRDefault="00056723" w:rsidP="00056723">
      <w:pPr>
        <w:tabs>
          <w:tab w:val="left" w:pos="2450"/>
        </w:tabs>
        <w:spacing w:after="0"/>
        <w:rPr>
          <w:rFonts w:ascii="Calibri" w:hAnsi="Calibri" w:cs="Calibri"/>
        </w:rPr>
      </w:pPr>
    </w:p>
    <w:p w14:paraId="41D3E83A"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7980D24F" w14:textId="77777777" w:rsidR="00056723" w:rsidRDefault="00056723" w:rsidP="00056723">
      <w:pPr>
        <w:tabs>
          <w:tab w:val="left" w:pos="2450"/>
        </w:tabs>
        <w:spacing w:after="0"/>
        <w:rPr>
          <w:rFonts w:ascii="Calibri" w:hAnsi="Calibri" w:cs="Calibri"/>
        </w:rPr>
      </w:pPr>
    </w:p>
    <w:p w14:paraId="5E110759" w14:textId="77777777" w:rsidR="00056723" w:rsidRDefault="00056723" w:rsidP="00056723">
      <w:pPr>
        <w:tabs>
          <w:tab w:val="left" w:pos="2450"/>
        </w:tabs>
        <w:spacing w:after="0"/>
        <w:rPr>
          <w:rFonts w:ascii="Calibri" w:hAnsi="Calibri" w:cs="Calibri"/>
        </w:rPr>
      </w:pPr>
    </w:p>
    <w:p w14:paraId="4E53DBD7" w14:textId="77777777" w:rsidR="00056723" w:rsidRPr="00BE5FF8" w:rsidRDefault="00056723" w:rsidP="00056723">
      <w:pPr>
        <w:tabs>
          <w:tab w:val="left" w:pos="2450"/>
        </w:tabs>
        <w:spacing w:after="0"/>
        <w:rPr>
          <w:rFonts w:ascii="Calibri" w:hAnsi="Calibri" w:cs="Calibri"/>
        </w:rPr>
      </w:pPr>
    </w:p>
    <w:p w14:paraId="0225A046"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7F570C"/>
    <w:multiLevelType w:val="hybridMultilevel"/>
    <w:tmpl w:val="7190F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395664"/>
    <w:multiLevelType w:val="hybridMultilevel"/>
    <w:tmpl w:val="E162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0219350">
    <w:abstractNumId w:val="1"/>
  </w:num>
  <w:num w:numId="2" w16cid:durableId="295987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2B9B"/>
    <w:rsid w:val="00056723"/>
    <w:rsid w:val="00167BB5"/>
    <w:rsid w:val="00225CD5"/>
    <w:rsid w:val="004A61F2"/>
    <w:rsid w:val="00564D8F"/>
    <w:rsid w:val="007F306C"/>
    <w:rsid w:val="009C5337"/>
    <w:rsid w:val="00C3511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DB59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A61F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946</Words>
  <Characters>5397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2024-11-18T13:51:00Z</dcterms:modified>
</cp:coreProperties>
</file>