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9B27B" w14:textId="77777777" w:rsidR="00056723" w:rsidRPr="003E4507" w:rsidRDefault="00056723" w:rsidP="003E4507">
      <w:pPr>
        <w:spacing w:after="0" w:line="276" w:lineRule="auto"/>
        <w:jc w:val="center"/>
        <w:rPr>
          <w:rFonts w:cstheme="minorHAnsi"/>
          <w:b/>
          <w:bCs/>
        </w:rPr>
      </w:pPr>
      <w:r w:rsidRPr="003E4507">
        <w:rPr>
          <w:rFonts w:cstheme="minorHAnsi"/>
          <w:b/>
          <w:bCs/>
        </w:rPr>
        <w:t>GÜNLÜK PLAN</w:t>
      </w:r>
    </w:p>
    <w:p w14:paraId="409101F5" w14:textId="77777777" w:rsidR="00056723" w:rsidRPr="003E4507" w:rsidRDefault="00056723" w:rsidP="00056723">
      <w:pPr>
        <w:spacing w:after="0" w:line="276" w:lineRule="auto"/>
        <w:rPr>
          <w:rFonts w:cstheme="minorHAnsi"/>
          <w:b/>
          <w:bCs/>
        </w:rPr>
      </w:pPr>
    </w:p>
    <w:p w14:paraId="1604F5B7" w14:textId="77777777" w:rsidR="00056723" w:rsidRPr="003E4507" w:rsidRDefault="00056723" w:rsidP="00056723">
      <w:pPr>
        <w:spacing w:after="0" w:line="276" w:lineRule="auto"/>
        <w:rPr>
          <w:rFonts w:cstheme="minorHAnsi"/>
          <w:b/>
          <w:bCs/>
        </w:rPr>
      </w:pPr>
      <w:r w:rsidRPr="003E4507">
        <w:rPr>
          <w:rFonts w:cstheme="minorHAnsi"/>
          <w:b/>
          <w:bCs/>
        </w:rPr>
        <w:t>Tarih:</w:t>
      </w:r>
    </w:p>
    <w:p w14:paraId="57531B8F" w14:textId="77777777" w:rsidR="00056723" w:rsidRPr="003E4507" w:rsidRDefault="00056723" w:rsidP="00056723">
      <w:pPr>
        <w:spacing w:after="0" w:line="276" w:lineRule="auto"/>
        <w:rPr>
          <w:rFonts w:cstheme="minorHAnsi"/>
          <w:b/>
          <w:bCs/>
        </w:rPr>
      </w:pPr>
      <w:r w:rsidRPr="003E4507">
        <w:rPr>
          <w:rFonts w:cstheme="minorHAnsi"/>
          <w:b/>
          <w:bCs/>
        </w:rPr>
        <w:t>Okulun Adı:</w:t>
      </w:r>
    </w:p>
    <w:p w14:paraId="2A5531FD" w14:textId="77777777" w:rsidR="00056723" w:rsidRPr="003E4507" w:rsidRDefault="00056723" w:rsidP="00056723">
      <w:pPr>
        <w:spacing w:after="0" w:line="276" w:lineRule="auto"/>
        <w:rPr>
          <w:rFonts w:cstheme="minorHAnsi"/>
          <w:b/>
          <w:bCs/>
        </w:rPr>
      </w:pPr>
      <w:r w:rsidRPr="003E4507">
        <w:rPr>
          <w:rFonts w:cstheme="minorHAnsi"/>
          <w:b/>
          <w:bCs/>
        </w:rPr>
        <w:t xml:space="preserve">Yaş Grubu: </w:t>
      </w:r>
      <w:r w:rsidRPr="003E4507">
        <w:rPr>
          <w:rFonts w:cstheme="minorHAnsi"/>
        </w:rPr>
        <w:t>49-60 Ay</w:t>
      </w:r>
    </w:p>
    <w:p w14:paraId="216B861D" w14:textId="77777777" w:rsidR="00056723" w:rsidRPr="003E4507" w:rsidRDefault="00056723" w:rsidP="00056723">
      <w:pPr>
        <w:spacing w:after="0" w:line="276" w:lineRule="auto"/>
        <w:rPr>
          <w:rFonts w:cstheme="minorHAnsi"/>
          <w:b/>
          <w:bCs/>
        </w:rPr>
      </w:pPr>
      <w:r w:rsidRPr="003E4507">
        <w:rPr>
          <w:rFonts w:cstheme="minorHAnsi"/>
          <w:b/>
          <w:bCs/>
        </w:rPr>
        <w:t>Öğretmenin Adı:</w:t>
      </w:r>
    </w:p>
    <w:p w14:paraId="3504B9C9" w14:textId="77777777" w:rsidR="00056723" w:rsidRPr="003E4507" w:rsidRDefault="00056723" w:rsidP="00056723">
      <w:pPr>
        <w:spacing w:after="0" w:line="276" w:lineRule="auto"/>
        <w:rPr>
          <w:rFonts w:cstheme="minorHAnsi"/>
        </w:rPr>
      </w:pPr>
    </w:p>
    <w:p w14:paraId="11583727" w14:textId="77777777" w:rsidR="00056723" w:rsidRPr="003E4507" w:rsidRDefault="00056723" w:rsidP="00056723">
      <w:pPr>
        <w:spacing w:after="0" w:line="276" w:lineRule="auto"/>
        <w:rPr>
          <w:rFonts w:cstheme="minorHAnsi"/>
          <w:b/>
          <w:bCs/>
        </w:rPr>
      </w:pPr>
      <w:r w:rsidRPr="003E4507">
        <w:rPr>
          <w:rFonts w:cstheme="minorHAnsi"/>
          <w:b/>
          <w:bCs/>
        </w:rPr>
        <w:t>KAZANIM VE GÖSTERGELER</w:t>
      </w:r>
    </w:p>
    <w:p w14:paraId="7B2B450C" w14:textId="77777777" w:rsidR="00056723" w:rsidRPr="003E4507" w:rsidRDefault="00056723" w:rsidP="00056723">
      <w:pPr>
        <w:spacing w:after="0" w:line="276" w:lineRule="auto"/>
        <w:rPr>
          <w:rFonts w:cstheme="minorHAnsi"/>
        </w:rPr>
      </w:pPr>
      <w:r w:rsidRPr="003E4507">
        <w:rPr>
          <w:rFonts w:cstheme="minorHAnsi"/>
        </w:rPr>
        <w:t>BİLİŞSEL GELİŞİM</w:t>
      </w:r>
    </w:p>
    <w:p w14:paraId="4604DA0B" w14:textId="77777777" w:rsidR="00171985" w:rsidRPr="003E4507" w:rsidRDefault="00171985" w:rsidP="00171985">
      <w:pPr>
        <w:spacing w:after="0"/>
        <w:rPr>
          <w:rFonts w:cstheme="minorHAnsi"/>
          <w:b/>
        </w:rPr>
      </w:pPr>
      <w:r w:rsidRPr="003E4507">
        <w:rPr>
          <w:rFonts w:cstheme="minorHAnsi"/>
          <w:b/>
        </w:rPr>
        <w:t>Kazanım 1. Nesneye/duruma/olaya yönelik dikkatini sürdürür.</w:t>
      </w:r>
    </w:p>
    <w:p w14:paraId="432DA373" w14:textId="77777777" w:rsidR="00171985" w:rsidRPr="003E4507" w:rsidRDefault="00171985" w:rsidP="00171985">
      <w:pPr>
        <w:spacing w:after="0"/>
        <w:rPr>
          <w:rFonts w:cstheme="minorHAnsi"/>
          <w:b/>
        </w:rPr>
      </w:pPr>
      <w:proofErr w:type="spellStart"/>
      <w:r w:rsidRPr="003E4507">
        <w:rPr>
          <w:rFonts w:cstheme="minorHAnsi"/>
          <w:b/>
        </w:rPr>
        <w:t>Göstergeler</w:t>
      </w:r>
      <w:r w:rsidRPr="003E4507">
        <w:rPr>
          <w:rFonts w:cstheme="minorHAnsi"/>
        </w:rPr>
        <w:t>Dikkat</w:t>
      </w:r>
      <w:proofErr w:type="spellEnd"/>
      <w:r w:rsidRPr="003E4507">
        <w:rPr>
          <w:rFonts w:cstheme="minorHAnsi"/>
        </w:rPr>
        <w:t xml:space="preserve"> edilmesi gereken nesneye/duruma/olaya odaklanır. </w:t>
      </w:r>
    </w:p>
    <w:p w14:paraId="48E4493F" w14:textId="77777777" w:rsidR="00171985" w:rsidRPr="003E4507" w:rsidRDefault="00171985" w:rsidP="00171985">
      <w:pPr>
        <w:spacing w:after="0"/>
        <w:rPr>
          <w:rFonts w:cstheme="minorHAnsi"/>
        </w:rPr>
      </w:pPr>
      <w:r w:rsidRPr="003E4507">
        <w:rPr>
          <w:rFonts w:cstheme="minorHAnsi"/>
        </w:rPr>
        <w:t xml:space="preserve">Dikkatini çeken nesne/durum/olay ile ilgili bir ya da birden fazla özelliği/niteliği söyler. </w:t>
      </w:r>
    </w:p>
    <w:p w14:paraId="78DAC0E3" w14:textId="77777777" w:rsidR="00171985" w:rsidRPr="003E4507" w:rsidRDefault="00171985" w:rsidP="00171985">
      <w:pPr>
        <w:spacing w:after="0"/>
        <w:rPr>
          <w:rFonts w:cstheme="minorHAnsi"/>
        </w:rPr>
      </w:pPr>
      <w:r w:rsidRPr="003E4507">
        <w:rPr>
          <w:rFonts w:cstheme="minorHAnsi"/>
        </w:rPr>
        <w:t>Dikkatini çeken nesneye/duruma/olaya yönelik sorular sorar.</w:t>
      </w:r>
    </w:p>
    <w:p w14:paraId="7B26BDD8" w14:textId="77777777" w:rsidR="00171985" w:rsidRPr="003E4507" w:rsidRDefault="00171985" w:rsidP="00171985">
      <w:pPr>
        <w:spacing w:after="0"/>
        <w:rPr>
          <w:rFonts w:cstheme="minorHAnsi"/>
        </w:rPr>
      </w:pPr>
      <w:r w:rsidRPr="003E4507">
        <w:rPr>
          <w:rFonts w:cstheme="minorHAnsi"/>
        </w:rPr>
        <w:t>Dikkatini çeken nesneye/duruma/olaya yönelik yanıtları dinler.</w:t>
      </w:r>
    </w:p>
    <w:p w14:paraId="184E1190" w14:textId="77777777" w:rsidR="00171985" w:rsidRPr="003E4507" w:rsidRDefault="00171985" w:rsidP="00171985">
      <w:pPr>
        <w:spacing w:after="0"/>
        <w:rPr>
          <w:rFonts w:cstheme="minorHAnsi"/>
          <w:b/>
        </w:rPr>
      </w:pPr>
      <w:r w:rsidRPr="003E4507">
        <w:rPr>
          <w:rFonts w:cstheme="minorHAnsi"/>
          <w:b/>
        </w:rPr>
        <w:t>Kazanım 2. Nesnelerin/varlıkların özelliklerini açıklar.</w:t>
      </w:r>
    </w:p>
    <w:p w14:paraId="0604922A"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Nesnelerin/varlıkların fiziksel özelliklerini betimler.</w:t>
      </w:r>
    </w:p>
    <w:p w14:paraId="7868085B" w14:textId="77777777" w:rsidR="00171985" w:rsidRPr="003E4507" w:rsidRDefault="00171985" w:rsidP="00171985">
      <w:pPr>
        <w:spacing w:after="0"/>
        <w:rPr>
          <w:rFonts w:cstheme="minorHAnsi"/>
        </w:rPr>
      </w:pPr>
      <w:r w:rsidRPr="003E4507">
        <w:rPr>
          <w:rFonts w:cstheme="minorHAnsi"/>
        </w:rPr>
        <w:t xml:space="preserve">Nesnelerin/varlıkların işlevsel özelliklerini betimler. </w:t>
      </w:r>
    </w:p>
    <w:p w14:paraId="4A15869D" w14:textId="77777777" w:rsidR="00171985" w:rsidRPr="003E4507" w:rsidRDefault="00171985" w:rsidP="00171985">
      <w:pPr>
        <w:spacing w:after="0"/>
        <w:rPr>
          <w:rFonts w:cstheme="minorHAnsi"/>
          <w:b/>
        </w:rPr>
      </w:pPr>
      <w:r w:rsidRPr="003E4507">
        <w:rPr>
          <w:rFonts w:cstheme="minorHAnsi"/>
          <w:b/>
        </w:rPr>
        <w:t xml:space="preserve">Kazanım 3. Algıladıklarını hatırladığını gösterir. </w:t>
      </w:r>
    </w:p>
    <w:p w14:paraId="36DA231B"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Nesne/durum/olayı bir süre sonra yeniden söyler.</w:t>
      </w:r>
    </w:p>
    <w:p w14:paraId="69819620" w14:textId="77777777" w:rsidR="00171985" w:rsidRPr="003E4507" w:rsidRDefault="00171985" w:rsidP="00171985">
      <w:pPr>
        <w:spacing w:after="0"/>
        <w:rPr>
          <w:rFonts w:cstheme="minorHAnsi"/>
          <w:b/>
        </w:rPr>
      </w:pPr>
      <w:r w:rsidRPr="003E4507">
        <w:rPr>
          <w:rFonts w:cstheme="minorHAnsi"/>
          <w:b/>
        </w:rPr>
        <w:t xml:space="preserve">Kazanım 7. Nesne/varlık/olayları çeşitli özelliklerine göre düzenler. </w:t>
      </w:r>
    </w:p>
    <w:p w14:paraId="2B69493B"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Nesne/varlık/olayları çeşitli özelliklerine göre karşılaştırır. </w:t>
      </w:r>
    </w:p>
    <w:p w14:paraId="012B1CBA" w14:textId="77777777" w:rsidR="00171985" w:rsidRPr="003E4507" w:rsidRDefault="00171985" w:rsidP="00171985">
      <w:pPr>
        <w:spacing w:after="0"/>
        <w:rPr>
          <w:rFonts w:cstheme="minorHAnsi"/>
          <w:b/>
        </w:rPr>
      </w:pPr>
      <w:r w:rsidRPr="003E4507">
        <w:rPr>
          <w:rFonts w:cstheme="minorHAnsi"/>
          <w:b/>
        </w:rPr>
        <w:t xml:space="preserve">Kazanım 15. Yer/yön/konum ile ilgili yönergeleri uygular. </w:t>
      </w:r>
    </w:p>
    <w:p w14:paraId="6DF9B933"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Yönergeye uygun olarak nesne/varlığı doğru yere yerleştirir. </w:t>
      </w:r>
    </w:p>
    <w:p w14:paraId="2042CB1F" w14:textId="77777777" w:rsidR="00171985" w:rsidRPr="003E4507" w:rsidRDefault="00171985" w:rsidP="00171985">
      <w:pPr>
        <w:spacing w:after="0"/>
        <w:rPr>
          <w:rFonts w:cstheme="minorHAnsi"/>
          <w:b/>
        </w:rPr>
      </w:pPr>
      <w:r w:rsidRPr="003E4507">
        <w:rPr>
          <w:rFonts w:cstheme="minorHAnsi"/>
          <w:b/>
        </w:rPr>
        <w:t xml:space="preserve">Kazanım 17. Nesne/varlık/sembollerle oluşturulan grafikleri değerlendirir. </w:t>
      </w:r>
    </w:p>
    <w:p w14:paraId="3D77315D"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Nesneleri/varlıkları kullanarak grafik oluşturur. </w:t>
      </w:r>
    </w:p>
    <w:p w14:paraId="20AD931B" w14:textId="77777777" w:rsidR="00171985" w:rsidRPr="003E4507" w:rsidRDefault="00171985" w:rsidP="00171985">
      <w:pPr>
        <w:spacing w:after="0"/>
        <w:rPr>
          <w:rFonts w:cstheme="minorHAnsi"/>
        </w:rPr>
      </w:pPr>
      <w:r w:rsidRPr="003E4507">
        <w:rPr>
          <w:rFonts w:cstheme="minorHAnsi"/>
        </w:rPr>
        <w:t xml:space="preserve">Nesneleri/varlıkları sembollerle göstererek grafik oluşturur. </w:t>
      </w:r>
    </w:p>
    <w:p w14:paraId="3DF12FE0" w14:textId="77777777" w:rsidR="00171985" w:rsidRPr="003E4507" w:rsidRDefault="00171985" w:rsidP="00171985">
      <w:pPr>
        <w:spacing w:after="0"/>
        <w:rPr>
          <w:rFonts w:cstheme="minorHAnsi"/>
        </w:rPr>
      </w:pPr>
      <w:r w:rsidRPr="003E4507">
        <w:rPr>
          <w:rFonts w:cstheme="minorHAnsi"/>
        </w:rPr>
        <w:t>Grafiği inceleyerek sonuçları yorumlar.</w:t>
      </w:r>
    </w:p>
    <w:p w14:paraId="68C67FA3" w14:textId="77777777" w:rsidR="00171985" w:rsidRPr="003E4507" w:rsidRDefault="00171985" w:rsidP="00171985">
      <w:pPr>
        <w:spacing w:after="0"/>
        <w:rPr>
          <w:rFonts w:cstheme="minorHAnsi"/>
          <w:b/>
        </w:rPr>
      </w:pPr>
      <w:r w:rsidRPr="003E4507">
        <w:rPr>
          <w:rFonts w:cstheme="minorHAnsi"/>
          <w:b/>
        </w:rPr>
        <w:t xml:space="preserve">Kazanım 20. Problem durumlarına çözüm üretir. </w:t>
      </w:r>
    </w:p>
    <w:p w14:paraId="221B7333"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Karşılaştığı problemin ne olduğunu söyler. </w:t>
      </w:r>
    </w:p>
    <w:p w14:paraId="121F1CFC" w14:textId="77777777" w:rsidR="00171985" w:rsidRPr="003E4507" w:rsidRDefault="00171985" w:rsidP="00171985">
      <w:pPr>
        <w:spacing w:after="0"/>
        <w:rPr>
          <w:rFonts w:cstheme="minorHAnsi"/>
        </w:rPr>
      </w:pPr>
      <w:r w:rsidRPr="003E4507">
        <w:rPr>
          <w:rFonts w:cstheme="minorHAnsi"/>
        </w:rPr>
        <w:t xml:space="preserve">Probleme ilişkin çözüm yolu/yolları önerir. </w:t>
      </w:r>
    </w:p>
    <w:p w14:paraId="4EA79E87" w14:textId="77777777" w:rsidR="00171985" w:rsidRPr="003E4507" w:rsidRDefault="00171985" w:rsidP="00171985">
      <w:pPr>
        <w:spacing w:after="0"/>
        <w:rPr>
          <w:rFonts w:cstheme="minorHAnsi"/>
        </w:rPr>
      </w:pPr>
      <w:r w:rsidRPr="003E4507">
        <w:rPr>
          <w:rFonts w:cstheme="minorHAnsi"/>
        </w:rPr>
        <w:t xml:space="preserve">Probleme ilişkin çözüm yollarından birini seçer. </w:t>
      </w:r>
    </w:p>
    <w:p w14:paraId="0F79769D" w14:textId="77777777" w:rsidR="00171985" w:rsidRPr="003E4507" w:rsidRDefault="00171985" w:rsidP="00171985">
      <w:pPr>
        <w:spacing w:after="0"/>
        <w:rPr>
          <w:rFonts w:cstheme="minorHAnsi"/>
        </w:rPr>
      </w:pPr>
      <w:r w:rsidRPr="003E4507">
        <w:rPr>
          <w:rFonts w:cstheme="minorHAnsi"/>
        </w:rPr>
        <w:t xml:space="preserve">Seçtiği çözüm yolunu dener. </w:t>
      </w:r>
    </w:p>
    <w:p w14:paraId="41C82925" w14:textId="77777777" w:rsidR="00171985" w:rsidRPr="003E4507" w:rsidRDefault="00171985" w:rsidP="00171985">
      <w:pPr>
        <w:spacing w:after="0"/>
        <w:rPr>
          <w:rFonts w:cstheme="minorHAnsi"/>
        </w:rPr>
      </w:pPr>
      <w:r w:rsidRPr="003E4507">
        <w:rPr>
          <w:rFonts w:cstheme="minorHAnsi"/>
        </w:rPr>
        <w:t xml:space="preserve">Çözüme ulaşamadığında yeni bir çözüm yolu seçer. </w:t>
      </w:r>
    </w:p>
    <w:p w14:paraId="36DF4E8D" w14:textId="77777777" w:rsidR="00171985" w:rsidRPr="003E4507" w:rsidRDefault="00171985" w:rsidP="00171985">
      <w:pPr>
        <w:spacing w:after="0"/>
        <w:rPr>
          <w:rFonts w:cstheme="minorHAnsi"/>
        </w:rPr>
      </w:pPr>
      <w:r w:rsidRPr="003E4507">
        <w:rPr>
          <w:rFonts w:cstheme="minorHAnsi"/>
        </w:rPr>
        <w:t xml:space="preserve">Çözüme ulaşamadığında nedenlerini sorgular. </w:t>
      </w:r>
    </w:p>
    <w:p w14:paraId="2FD55675" w14:textId="77777777" w:rsidR="00171985" w:rsidRPr="003E4507" w:rsidRDefault="00171985" w:rsidP="00171985">
      <w:pPr>
        <w:spacing w:after="0"/>
        <w:rPr>
          <w:rFonts w:cstheme="minorHAnsi"/>
        </w:rPr>
      </w:pPr>
      <w:r w:rsidRPr="003E4507">
        <w:rPr>
          <w:rFonts w:cstheme="minorHAnsi"/>
        </w:rPr>
        <w:t>Denediği çözüm yolu/yollarını değerlendirir.</w:t>
      </w:r>
    </w:p>
    <w:p w14:paraId="26629B2D" w14:textId="77777777" w:rsidR="00171985" w:rsidRPr="003E4507" w:rsidRDefault="00171985" w:rsidP="00171985">
      <w:pPr>
        <w:spacing w:after="0"/>
        <w:rPr>
          <w:rFonts w:cstheme="minorHAnsi"/>
          <w:b/>
        </w:rPr>
      </w:pPr>
      <w:r w:rsidRPr="003E4507">
        <w:rPr>
          <w:rFonts w:cstheme="minorHAnsi"/>
          <w:b/>
        </w:rPr>
        <w:t xml:space="preserve">Kazanım 22. Bir hedefe ulaşmak için planlama yapar. </w:t>
      </w:r>
    </w:p>
    <w:p w14:paraId="2FE7CA91"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Hedefe ulaşmak için gerekli aşamaları ifade eder. </w:t>
      </w:r>
    </w:p>
    <w:p w14:paraId="6A52DF82" w14:textId="77777777" w:rsidR="00171985" w:rsidRPr="003E4507" w:rsidRDefault="00171985" w:rsidP="00171985">
      <w:pPr>
        <w:spacing w:after="0"/>
        <w:rPr>
          <w:rFonts w:cstheme="minorHAnsi"/>
        </w:rPr>
      </w:pPr>
      <w:r w:rsidRPr="003E4507">
        <w:rPr>
          <w:rFonts w:cstheme="minorHAnsi"/>
        </w:rPr>
        <w:t xml:space="preserve">Hedefe yönelik harekete geçer. </w:t>
      </w:r>
    </w:p>
    <w:p w14:paraId="08557F55" w14:textId="77777777" w:rsidR="00171985" w:rsidRPr="003E4507" w:rsidRDefault="00171985" w:rsidP="00171985">
      <w:pPr>
        <w:spacing w:after="0"/>
        <w:rPr>
          <w:rFonts w:cstheme="minorHAnsi"/>
        </w:rPr>
      </w:pPr>
      <w:r w:rsidRPr="003E4507">
        <w:rPr>
          <w:rFonts w:cstheme="minorHAnsi"/>
        </w:rPr>
        <w:t xml:space="preserve">Hedefe yönelik davranışın aşamalarını devam ettirir. </w:t>
      </w:r>
    </w:p>
    <w:p w14:paraId="53029214" w14:textId="77777777" w:rsidR="00171985" w:rsidRPr="003E4507" w:rsidRDefault="00171985" w:rsidP="00171985">
      <w:pPr>
        <w:spacing w:after="0"/>
        <w:rPr>
          <w:rFonts w:cstheme="minorHAnsi"/>
        </w:rPr>
      </w:pPr>
      <w:r w:rsidRPr="003E4507">
        <w:rPr>
          <w:rFonts w:cstheme="minorHAnsi"/>
        </w:rPr>
        <w:t xml:space="preserve">Hedefe yönelik davranışları gerektiğinde değiştirir. </w:t>
      </w:r>
    </w:p>
    <w:p w14:paraId="24AAFDEE" w14:textId="77777777" w:rsidR="00171985" w:rsidRPr="003E4507" w:rsidRDefault="00171985" w:rsidP="00171985">
      <w:pPr>
        <w:spacing w:after="0"/>
        <w:rPr>
          <w:rFonts w:cstheme="minorHAnsi"/>
        </w:rPr>
      </w:pPr>
      <w:r w:rsidRPr="003E4507">
        <w:rPr>
          <w:rFonts w:cstheme="minorHAnsi"/>
        </w:rPr>
        <w:t>Hedefe yönelik karmaşık görevleri yerine getirmek için gerekli düzenlemeleri yapar.</w:t>
      </w:r>
    </w:p>
    <w:p w14:paraId="4EDC662E" w14:textId="77777777" w:rsidR="00171985" w:rsidRPr="003E4507" w:rsidRDefault="00171985" w:rsidP="00171985">
      <w:pPr>
        <w:spacing w:after="0"/>
        <w:rPr>
          <w:rFonts w:cstheme="minorHAnsi"/>
          <w:b/>
        </w:rPr>
      </w:pPr>
      <w:r w:rsidRPr="003E4507">
        <w:rPr>
          <w:rFonts w:cstheme="minorHAnsi"/>
          <w:b/>
        </w:rPr>
        <w:t xml:space="preserve">Kazanım 23. Seçenekler arasında karar verir. </w:t>
      </w:r>
    </w:p>
    <w:p w14:paraId="7848E0ED"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Seçenekleri belirler. </w:t>
      </w:r>
    </w:p>
    <w:p w14:paraId="1EE9EBB8" w14:textId="77777777" w:rsidR="00171985" w:rsidRPr="003E4507" w:rsidRDefault="00171985" w:rsidP="00171985">
      <w:pPr>
        <w:spacing w:after="0"/>
        <w:rPr>
          <w:rFonts w:cstheme="minorHAnsi"/>
        </w:rPr>
      </w:pPr>
      <w:r w:rsidRPr="003E4507">
        <w:rPr>
          <w:rFonts w:cstheme="minorHAnsi"/>
        </w:rPr>
        <w:t xml:space="preserve">Seçenekler arasında tercih yapar. </w:t>
      </w:r>
    </w:p>
    <w:p w14:paraId="0F04C2FF" w14:textId="77777777" w:rsidR="00171985" w:rsidRPr="003E4507" w:rsidRDefault="00171985" w:rsidP="00171985">
      <w:pPr>
        <w:spacing w:after="0"/>
        <w:rPr>
          <w:rFonts w:cstheme="minorHAnsi"/>
        </w:rPr>
      </w:pPr>
      <w:r w:rsidRPr="003E4507">
        <w:rPr>
          <w:rFonts w:cstheme="minorHAnsi"/>
        </w:rPr>
        <w:t xml:space="preserve">Tercih ettiği seçeneği/kararı uygular. </w:t>
      </w:r>
    </w:p>
    <w:p w14:paraId="44B9593F" w14:textId="77777777" w:rsidR="00171985" w:rsidRPr="003E4507" w:rsidRDefault="00171985" w:rsidP="00171985">
      <w:pPr>
        <w:spacing w:after="0"/>
        <w:rPr>
          <w:rFonts w:cstheme="minorHAnsi"/>
        </w:rPr>
      </w:pPr>
      <w:r w:rsidRPr="003E4507">
        <w:rPr>
          <w:rFonts w:cstheme="minorHAnsi"/>
        </w:rPr>
        <w:t>Kararının sonuçlarına göre yeni seçenekler geliştirir</w:t>
      </w:r>
    </w:p>
    <w:p w14:paraId="15A1B0F6" w14:textId="77777777" w:rsidR="00056723" w:rsidRPr="003E4507" w:rsidRDefault="00056723" w:rsidP="00056723">
      <w:pPr>
        <w:spacing w:after="0" w:line="276" w:lineRule="auto"/>
        <w:rPr>
          <w:rFonts w:cstheme="minorHAnsi"/>
        </w:rPr>
      </w:pPr>
      <w:r w:rsidRPr="003E4507">
        <w:rPr>
          <w:rFonts w:cstheme="minorHAnsi"/>
        </w:rPr>
        <w:t>DİL GELİŞİMİ</w:t>
      </w:r>
    </w:p>
    <w:p w14:paraId="770E967F" w14:textId="77777777" w:rsidR="00171985" w:rsidRPr="003E4507" w:rsidRDefault="00171985" w:rsidP="00171985">
      <w:pPr>
        <w:spacing w:after="0"/>
        <w:rPr>
          <w:rFonts w:cstheme="minorHAnsi"/>
          <w:b/>
        </w:rPr>
      </w:pPr>
      <w:r w:rsidRPr="003E4507">
        <w:rPr>
          <w:rFonts w:cstheme="minorHAnsi"/>
          <w:b/>
        </w:rPr>
        <w:lastRenderedPageBreak/>
        <w:t xml:space="preserve">Kazanım 8. Görsel materyalleri kullanarak özgün ürünler oluşturur. </w:t>
      </w:r>
    </w:p>
    <w:p w14:paraId="05B06AC5"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Görsel materyalleri birbiriyle/yaşamla ilişkilendirir. </w:t>
      </w:r>
    </w:p>
    <w:p w14:paraId="5BFCB8F1" w14:textId="77777777" w:rsidR="00056723" w:rsidRPr="003E4507" w:rsidRDefault="00171985" w:rsidP="009D7144">
      <w:pPr>
        <w:spacing w:after="0"/>
        <w:rPr>
          <w:rFonts w:cstheme="minorHAnsi"/>
        </w:rPr>
      </w:pPr>
      <w:r w:rsidRPr="003E4507">
        <w:rPr>
          <w:rFonts w:cstheme="minorHAnsi"/>
        </w:rPr>
        <w:t xml:space="preserve">Görsel materyallerde anlatılanları oluş sırasına göre sıralar. </w:t>
      </w:r>
    </w:p>
    <w:p w14:paraId="094FEA4B" w14:textId="77777777" w:rsidR="00056723" w:rsidRPr="003E4507" w:rsidRDefault="00056723" w:rsidP="00056723">
      <w:pPr>
        <w:spacing w:after="0" w:line="276" w:lineRule="auto"/>
        <w:rPr>
          <w:rFonts w:cstheme="minorHAnsi"/>
        </w:rPr>
      </w:pPr>
    </w:p>
    <w:p w14:paraId="59DBF292" w14:textId="77777777" w:rsidR="00056723" w:rsidRPr="003E4507" w:rsidRDefault="00056723" w:rsidP="00056723">
      <w:pPr>
        <w:spacing w:after="0" w:line="276" w:lineRule="auto"/>
        <w:rPr>
          <w:rFonts w:cstheme="minorHAnsi"/>
        </w:rPr>
      </w:pPr>
      <w:r w:rsidRPr="003E4507">
        <w:rPr>
          <w:rFonts w:cstheme="minorHAnsi"/>
        </w:rPr>
        <w:t>FİZİKSEL GELİŞİM VE SAĞLIK</w:t>
      </w:r>
    </w:p>
    <w:p w14:paraId="65F5B523" w14:textId="77777777" w:rsidR="00171985" w:rsidRPr="003E4507" w:rsidRDefault="00171985" w:rsidP="00171985">
      <w:pPr>
        <w:spacing w:after="0"/>
        <w:rPr>
          <w:rFonts w:cstheme="minorHAnsi"/>
          <w:b/>
        </w:rPr>
      </w:pPr>
      <w:r w:rsidRPr="003E4507">
        <w:rPr>
          <w:rFonts w:cstheme="minorHAnsi"/>
          <w:b/>
        </w:rPr>
        <w:t xml:space="preserve">Kazanım 6. Küçük kaslarını kullanarak koordineli hareketler yapar. </w:t>
      </w:r>
    </w:p>
    <w:p w14:paraId="1E32E159"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Nesneleri toplar. </w:t>
      </w:r>
    </w:p>
    <w:p w14:paraId="20FBE0CF" w14:textId="77777777" w:rsidR="00171985" w:rsidRPr="003E4507" w:rsidRDefault="00171985" w:rsidP="00171985">
      <w:pPr>
        <w:spacing w:after="0"/>
        <w:rPr>
          <w:rFonts w:cstheme="minorHAnsi"/>
        </w:rPr>
      </w:pPr>
      <w:r w:rsidRPr="003E4507">
        <w:rPr>
          <w:rFonts w:cstheme="minorHAnsi"/>
        </w:rPr>
        <w:t xml:space="preserve">Nesneleri kaptan kaba boşaltır. </w:t>
      </w:r>
    </w:p>
    <w:p w14:paraId="79EC37FE" w14:textId="77777777" w:rsidR="00056723" w:rsidRPr="003E4507" w:rsidRDefault="00056723" w:rsidP="00056723">
      <w:pPr>
        <w:tabs>
          <w:tab w:val="left" w:pos="2450"/>
        </w:tabs>
        <w:spacing w:after="0"/>
        <w:rPr>
          <w:rFonts w:cstheme="minorHAnsi"/>
        </w:rPr>
      </w:pPr>
      <w:r w:rsidRPr="003E4507">
        <w:rPr>
          <w:rFonts w:cstheme="minorHAnsi"/>
        </w:rPr>
        <w:tab/>
      </w:r>
    </w:p>
    <w:p w14:paraId="762D0075" w14:textId="77777777" w:rsidR="00056723" w:rsidRPr="003E4507" w:rsidRDefault="00056723" w:rsidP="00056723">
      <w:pPr>
        <w:tabs>
          <w:tab w:val="left" w:pos="2450"/>
        </w:tabs>
        <w:spacing w:after="0"/>
        <w:rPr>
          <w:rFonts w:cstheme="minorHAnsi"/>
        </w:rPr>
      </w:pPr>
      <w:r w:rsidRPr="003E4507">
        <w:rPr>
          <w:rFonts w:cstheme="minorHAnsi"/>
        </w:rPr>
        <w:t xml:space="preserve">KAVRAMLAR </w:t>
      </w:r>
    </w:p>
    <w:p w14:paraId="37778C01" w14:textId="77777777" w:rsidR="00056723" w:rsidRPr="003E4507" w:rsidRDefault="00056723" w:rsidP="00056723">
      <w:pPr>
        <w:tabs>
          <w:tab w:val="left" w:pos="2450"/>
        </w:tabs>
        <w:spacing w:after="0"/>
        <w:rPr>
          <w:rFonts w:cstheme="minorHAnsi"/>
        </w:rPr>
      </w:pPr>
      <w:r w:rsidRPr="003E4507">
        <w:rPr>
          <w:rFonts w:cstheme="minorHAnsi"/>
        </w:rPr>
        <w:t xml:space="preserve">Renk: </w:t>
      </w:r>
      <w:r w:rsidR="00171985" w:rsidRPr="003E4507">
        <w:rPr>
          <w:rFonts w:cstheme="minorHAnsi"/>
        </w:rPr>
        <w:t>Kırmızı, mavi, sarı</w:t>
      </w:r>
    </w:p>
    <w:p w14:paraId="0042D3D1" w14:textId="77777777" w:rsidR="00171985" w:rsidRPr="003E4507" w:rsidRDefault="00171985" w:rsidP="00056723">
      <w:pPr>
        <w:tabs>
          <w:tab w:val="left" w:pos="2450"/>
        </w:tabs>
        <w:spacing w:after="0"/>
        <w:rPr>
          <w:rFonts w:cstheme="minorHAnsi"/>
        </w:rPr>
      </w:pPr>
      <w:r w:rsidRPr="003E4507">
        <w:rPr>
          <w:rFonts w:cstheme="minorHAnsi"/>
        </w:rPr>
        <w:t>Miktar: Boş- dolu</w:t>
      </w:r>
    </w:p>
    <w:p w14:paraId="1EC4970D" w14:textId="77777777" w:rsidR="00056723" w:rsidRPr="003E4507" w:rsidRDefault="00056723" w:rsidP="00056723">
      <w:pPr>
        <w:tabs>
          <w:tab w:val="left" w:pos="2450"/>
        </w:tabs>
        <w:spacing w:after="0"/>
        <w:rPr>
          <w:rFonts w:cstheme="minorHAnsi"/>
        </w:rPr>
      </w:pPr>
    </w:p>
    <w:p w14:paraId="76E381F2" w14:textId="77777777" w:rsidR="00056723" w:rsidRPr="003E4507" w:rsidRDefault="00056723" w:rsidP="00056723">
      <w:pPr>
        <w:tabs>
          <w:tab w:val="left" w:pos="2450"/>
        </w:tabs>
        <w:spacing w:after="0"/>
        <w:rPr>
          <w:rFonts w:cstheme="minorHAnsi"/>
          <w:b/>
          <w:bCs/>
        </w:rPr>
      </w:pPr>
      <w:r w:rsidRPr="003E4507">
        <w:rPr>
          <w:rFonts w:cstheme="minorHAnsi"/>
          <w:b/>
          <w:bCs/>
        </w:rPr>
        <w:t>ÖĞRENME SÜRECİ</w:t>
      </w:r>
    </w:p>
    <w:p w14:paraId="10FD204C" w14:textId="77777777" w:rsidR="00056723" w:rsidRPr="003E4507" w:rsidRDefault="00056723" w:rsidP="00056723">
      <w:pPr>
        <w:tabs>
          <w:tab w:val="left" w:pos="2450"/>
        </w:tabs>
        <w:spacing w:after="0"/>
        <w:rPr>
          <w:rFonts w:cstheme="minorHAnsi"/>
        </w:rPr>
      </w:pPr>
    </w:p>
    <w:p w14:paraId="59CCAEFE" w14:textId="77777777" w:rsidR="00056723" w:rsidRPr="003E4507" w:rsidRDefault="00056723" w:rsidP="00056723">
      <w:pPr>
        <w:tabs>
          <w:tab w:val="left" w:pos="2450"/>
        </w:tabs>
        <w:spacing w:after="0"/>
        <w:rPr>
          <w:rFonts w:cstheme="minorHAnsi"/>
        </w:rPr>
      </w:pPr>
      <w:r w:rsidRPr="003E4507">
        <w:rPr>
          <w:rFonts w:cstheme="minorHAnsi"/>
        </w:rPr>
        <w:t>GÜNE BAŞLAMA</w:t>
      </w:r>
    </w:p>
    <w:p w14:paraId="1C6226A2" w14:textId="77777777" w:rsidR="007F306C" w:rsidRPr="003E4507" w:rsidRDefault="007F306C" w:rsidP="007F306C">
      <w:pPr>
        <w:spacing w:after="0"/>
        <w:rPr>
          <w:rFonts w:cstheme="minorHAnsi"/>
        </w:rPr>
      </w:pPr>
      <w:r w:rsidRPr="003E4507">
        <w:rPr>
          <w:rFonts w:cstheme="minorHAnsi"/>
        </w:rPr>
        <w:t>Güne, çocukların gün içinde yapılacak etkinliklere uyumunu sağlamak amacı ile açık uçlu sorular sorularak başlanır. O gün yapılacak etkinlikler ve öğrenme merkezleri ile ilgili bilgiler verilir.</w:t>
      </w:r>
    </w:p>
    <w:p w14:paraId="7C70DEF4" w14:textId="77777777" w:rsidR="00056723" w:rsidRPr="003E4507" w:rsidRDefault="00056723" w:rsidP="00056723">
      <w:pPr>
        <w:tabs>
          <w:tab w:val="left" w:pos="2450"/>
        </w:tabs>
        <w:spacing w:after="0"/>
        <w:rPr>
          <w:rFonts w:cstheme="minorHAnsi"/>
        </w:rPr>
      </w:pPr>
    </w:p>
    <w:p w14:paraId="11262922" w14:textId="77777777" w:rsidR="00056723" w:rsidRPr="003E4507" w:rsidRDefault="00056723" w:rsidP="00056723">
      <w:pPr>
        <w:tabs>
          <w:tab w:val="left" w:pos="2450"/>
        </w:tabs>
        <w:spacing w:after="0"/>
        <w:rPr>
          <w:rFonts w:cstheme="minorHAnsi"/>
        </w:rPr>
      </w:pPr>
      <w:r w:rsidRPr="003E4507">
        <w:rPr>
          <w:rFonts w:cstheme="minorHAnsi"/>
        </w:rPr>
        <w:t>ÖĞRENME MERKEZLERİNDE OYUN</w:t>
      </w:r>
    </w:p>
    <w:p w14:paraId="0004C5D0" w14:textId="77777777" w:rsidR="007F306C" w:rsidRPr="003E4507" w:rsidRDefault="007F306C" w:rsidP="007F306C">
      <w:pPr>
        <w:spacing w:after="0"/>
        <w:rPr>
          <w:rFonts w:cstheme="minorHAnsi"/>
        </w:rPr>
      </w:pPr>
      <w:r w:rsidRPr="003E4507">
        <w:rPr>
          <w:rFonts w:cstheme="minorHAnsi"/>
        </w:rPr>
        <w:t>Merkezlere yapılan yeni ilavelerle çocukların serbest bir şekilde oynamalarına fırsat verilir.</w:t>
      </w:r>
    </w:p>
    <w:p w14:paraId="5225627A" w14:textId="77777777" w:rsidR="007F306C" w:rsidRPr="003E4507" w:rsidRDefault="007F306C" w:rsidP="007F306C">
      <w:pPr>
        <w:tabs>
          <w:tab w:val="left" w:pos="2450"/>
        </w:tabs>
        <w:spacing w:after="0"/>
        <w:rPr>
          <w:rFonts w:cstheme="minorHAnsi"/>
        </w:rPr>
      </w:pPr>
    </w:p>
    <w:p w14:paraId="4A9E1660"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2DCD4F3F" w14:textId="77777777" w:rsidR="007F306C" w:rsidRPr="003E4507" w:rsidRDefault="007F306C" w:rsidP="007F306C">
      <w:pPr>
        <w:tabs>
          <w:tab w:val="left" w:pos="2450"/>
        </w:tabs>
        <w:spacing w:after="0"/>
        <w:rPr>
          <w:rFonts w:cstheme="minorHAnsi"/>
        </w:rPr>
      </w:pPr>
      <w:r w:rsidRPr="003E4507">
        <w:rPr>
          <w:rFonts w:cstheme="minorHAnsi"/>
        </w:rPr>
        <w:t>Çocuklar toplanma, temizlik ve kahvaltı süreçlerini gerçekleştirirler.</w:t>
      </w:r>
    </w:p>
    <w:p w14:paraId="3865ECB8" w14:textId="77777777" w:rsidR="00056723" w:rsidRPr="003E4507" w:rsidRDefault="00056723" w:rsidP="00056723">
      <w:pPr>
        <w:tabs>
          <w:tab w:val="left" w:pos="2450"/>
        </w:tabs>
        <w:spacing w:after="0"/>
        <w:rPr>
          <w:rFonts w:cstheme="minorHAnsi"/>
        </w:rPr>
      </w:pPr>
    </w:p>
    <w:p w14:paraId="3937179A" w14:textId="77777777" w:rsidR="00752E4D" w:rsidRPr="003E4507" w:rsidRDefault="00056723" w:rsidP="00752E4D">
      <w:pPr>
        <w:spacing w:after="0"/>
        <w:rPr>
          <w:rFonts w:cstheme="minorHAnsi"/>
          <w:b/>
        </w:rPr>
      </w:pPr>
      <w:r w:rsidRPr="003E4507">
        <w:rPr>
          <w:rFonts w:cstheme="minorHAnsi"/>
          <w:b/>
          <w:bCs/>
        </w:rPr>
        <w:t xml:space="preserve">ETKİNLİK ADI: </w:t>
      </w:r>
      <w:r w:rsidR="00752E4D" w:rsidRPr="003E4507">
        <w:rPr>
          <w:rFonts w:cstheme="minorHAnsi"/>
          <w:b/>
        </w:rPr>
        <w:t xml:space="preserve">HAYVAN KURTARICILARI </w:t>
      </w:r>
      <w:r w:rsidR="00752E4D" w:rsidRPr="003E4507">
        <w:rPr>
          <w:rFonts w:cstheme="minorHAnsi"/>
        </w:rPr>
        <w:t>Oyun, Erken Okuryazarlık Etkinliği</w:t>
      </w:r>
    </w:p>
    <w:p w14:paraId="119130BC" w14:textId="77777777" w:rsidR="00056723" w:rsidRPr="003E4507" w:rsidRDefault="00056723" w:rsidP="00056723">
      <w:pPr>
        <w:tabs>
          <w:tab w:val="left" w:pos="2450"/>
        </w:tabs>
        <w:spacing w:after="0"/>
        <w:rPr>
          <w:rFonts w:cstheme="minorHAnsi"/>
        </w:rPr>
      </w:pPr>
    </w:p>
    <w:p w14:paraId="0A076235" w14:textId="77777777" w:rsidR="00752E4D" w:rsidRPr="003E4507" w:rsidRDefault="00056723" w:rsidP="00056723">
      <w:pPr>
        <w:tabs>
          <w:tab w:val="left" w:pos="2450"/>
        </w:tabs>
        <w:spacing w:after="0"/>
        <w:rPr>
          <w:rFonts w:cstheme="minorHAnsi"/>
        </w:rPr>
      </w:pPr>
      <w:r w:rsidRPr="003E4507">
        <w:rPr>
          <w:rFonts w:cstheme="minorHAnsi"/>
        </w:rPr>
        <w:t>Sözcükler:</w:t>
      </w:r>
      <w:r w:rsidR="00752E4D" w:rsidRPr="003E4507">
        <w:rPr>
          <w:rFonts w:cstheme="minorHAnsi"/>
        </w:rPr>
        <w:t xml:space="preserve"> Kırmızı, mavi, sarı</w:t>
      </w:r>
    </w:p>
    <w:p w14:paraId="584F50C9" w14:textId="77777777" w:rsidR="00056723" w:rsidRPr="003E4507" w:rsidRDefault="00056723" w:rsidP="00056723">
      <w:pPr>
        <w:tabs>
          <w:tab w:val="left" w:pos="2450"/>
        </w:tabs>
        <w:spacing w:after="0"/>
        <w:rPr>
          <w:rFonts w:cstheme="minorHAnsi"/>
        </w:rPr>
      </w:pPr>
      <w:r w:rsidRPr="003E4507">
        <w:rPr>
          <w:rFonts w:cstheme="minorHAnsi"/>
        </w:rPr>
        <w:t>Değerler:</w:t>
      </w:r>
      <w:r w:rsidR="00171985" w:rsidRPr="003E4507">
        <w:rPr>
          <w:rFonts w:cstheme="minorHAnsi"/>
        </w:rPr>
        <w:t xml:space="preserve"> Yardımseverlik</w:t>
      </w:r>
    </w:p>
    <w:p w14:paraId="75DB1E6F" w14:textId="77777777" w:rsidR="00752E4D" w:rsidRPr="003E4507" w:rsidRDefault="00056723" w:rsidP="00752E4D">
      <w:pPr>
        <w:spacing w:after="0"/>
        <w:rPr>
          <w:rFonts w:cstheme="minorHAnsi"/>
        </w:rPr>
      </w:pPr>
      <w:r w:rsidRPr="003E4507">
        <w:rPr>
          <w:rFonts w:cstheme="minorHAnsi"/>
        </w:rPr>
        <w:t>Materyaller:</w:t>
      </w:r>
      <w:r w:rsidR="00752E4D" w:rsidRPr="003E4507">
        <w:rPr>
          <w:rFonts w:cstheme="minorHAnsi"/>
        </w:rPr>
        <w:t xml:space="preserve"> Plastik hayvan oyuncakları, renkli elektrik bantları, renk kartları</w:t>
      </w:r>
    </w:p>
    <w:p w14:paraId="722B8C58" w14:textId="77777777" w:rsidR="00056723" w:rsidRPr="003E4507" w:rsidRDefault="00056723" w:rsidP="00056723">
      <w:pPr>
        <w:tabs>
          <w:tab w:val="left" w:pos="2450"/>
        </w:tabs>
        <w:spacing w:after="0"/>
        <w:rPr>
          <w:rFonts w:cstheme="minorHAnsi"/>
          <w:b/>
          <w:bCs/>
        </w:rPr>
      </w:pPr>
    </w:p>
    <w:p w14:paraId="1594421D" w14:textId="77777777" w:rsidR="00056723" w:rsidRPr="003E4507" w:rsidRDefault="00752E4D" w:rsidP="00056723">
      <w:pPr>
        <w:tabs>
          <w:tab w:val="left" w:pos="2450"/>
        </w:tabs>
        <w:spacing w:after="0"/>
        <w:rPr>
          <w:rFonts w:cstheme="minorHAnsi"/>
          <w:b/>
        </w:rPr>
      </w:pPr>
      <w:r w:rsidRPr="003E4507">
        <w:rPr>
          <w:rFonts w:cstheme="minorHAnsi"/>
          <w:b/>
        </w:rPr>
        <w:t xml:space="preserve">OYUN, ERKEN OKURYAZARLIK ETKİNLİĞİ </w:t>
      </w:r>
      <w:proofErr w:type="gramStart"/>
      <w:r w:rsidRPr="003E4507">
        <w:rPr>
          <w:rFonts w:cstheme="minorHAnsi"/>
          <w:b/>
        </w:rPr>
        <w:t>( Bireysel</w:t>
      </w:r>
      <w:proofErr w:type="gramEnd"/>
      <w:r w:rsidRPr="003E4507">
        <w:rPr>
          <w:rFonts w:cstheme="minorHAnsi"/>
          <w:b/>
        </w:rPr>
        <w:t xml:space="preserve"> küçük grup etkinliği)</w:t>
      </w:r>
    </w:p>
    <w:p w14:paraId="73B90C3A" w14:textId="77777777" w:rsidR="00752E4D" w:rsidRPr="003E4507" w:rsidRDefault="00752E4D" w:rsidP="00752E4D">
      <w:pPr>
        <w:spacing w:after="0"/>
        <w:rPr>
          <w:rFonts w:cstheme="minorHAnsi"/>
        </w:rPr>
      </w:pPr>
      <w:r w:rsidRPr="003E4507">
        <w:rPr>
          <w:rFonts w:cstheme="minorHAnsi"/>
        </w:rPr>
        <w:t xml:space="preserve">Öğretmen plastik hayvan oyuncaklarını </w:t>
      </w:r>
      <w:proofErr w:type="gramStart"/>
      <w:r w:rsidRPr="003E4507">
        <w:rPr>
          <w:rFonts w:cstheme="minorHAnsi"/>
        </w:rPr>
        <w:t>( öğrenci</w:t>
      </w:r>
      <w:proofErr w:type="gramEnd"/>
      <w:r w:rsidRPr="003E4507">
        <w:rPr>
          <w:rFonts w:cstheme="minorHAnsi"/>
        </w:rPr>
        <w:t xml:space="preserve"> sayısı kadar) bir masaya yatay bir şekilde yerleştirir. Her bir hayvanı üç farklı renkte </w:t>
      </w:r>
      <w:proofErr w:type="gramStart"/>
      <w:r w:rsidRPr="003E4507">
        <w:rPr>
          <w:rFonts w:cstheme="minorHAnsi"/>
        </w:rPr>
        <w:t>( kırmızı</w:t>
      </w:r>
      <w:proofErr w:type="gramEnd"/>
      <w:r w:rsidRPr="003E4507">
        <w:rPr>
          <w:rFonts w:cstheme="minorHAnsi"/>
        </w:rPr>
        <w:t>, mavi, sarı) elektrik bandı ile ( çarpılar oluşturarak) masaya yapıştırır. Tahtaya da kırmızı, mavi, sarı renk kartlar yapıştırır.</w:t>
      </w:r>
    </w:p>
    <w:p w14:paraId="1D170808" w14:textId="77777777" w:rsidR="00752E4D" w:rsidRPr="003E4507" w:rsidRDefault="00752E4D" w:rsidP="00752E4D">
      <w:pPr>
        <w:spacing w:after="0"/>
        <w:rPr>
          <w:rFonts w:cstheme="minorHAnsi"/>
        </w:rPr>
      </w:pPr>
    </w:p>
    <w:p w14:paraId="179BD13B" w14:textId="77777777" w:rsidR="00752E4D" w:rsidRPr="003E4507" w:rsidRDefault="00752E4D" w:rsidP="00752E4D">
      <w:pPr>
        <w:spacing w:after="0"/>
        <w:rPr>
          <w:rFonts w:cstheme="minorHAnsi"/>
        </w:rPr>
      </w:pPr>
      <w:r w:rsidRPr="003E4507">
        <w:rPr>
          <w:rFonts w:cstheme="minorHAnsi"/>
        </w:rPr>
        <w:t xml:space="preserve"> Çocukları masanın etrafında toplar. Bu hayvanların tuzaklara yakalandığını ve şimdi onları kurtarmamız gerektiğini söyler. Çocuklar sıra ile gelip, kurtarmak istediği hayvanın bantlarını en üsttekinden en alta doğru sökerek çıkarırlar. Tahtadaki renk kartlarını kendi çıkarma sıralarını hatırlayarak yan yana dizerler.</w:t>
      </w:r>
    </w:p>
    <w:p w14:paraId="4FB6925C" w14:textId="77777777" w:rsidR="00752E4D" w:rsidRPr="003E4507" w:rsidRDefault="00752E4D" w:rsidP="00752E4D">
      <w:pPr>
        <w:spacing w:after="0"/>
        <w:rPr>
          <w:rFonts w:cstheme="minorHAnsi"/>
        </w:rPr>
      </w:pPr>
      <w:r w:rsidRPr="003E4507">
        <w:rPr>
          <w:rFonts w:cstheme="minorHAnsi"/>
        </w:rPr>
        <w:t>Ardından Eğitim seti 2. Kitabın 7, 8 ve 9. sayfaları tamamlanır.</w:t>
      </w:r>
    </w:p>
    <w:p w14:paraId="2A19A9AA" w14:textId="77777777" w:rsidR="00056723" w:rsidRPr="003E4507" w:rsidRDefault="00056723" w:rsidP="00056723">
      <w:pPr>
        <w:tabs>
          <w:tab w:val="left" w:pos="2450"/>
        </w:tabs>
        <w:spacing w:after="0"/>
        <w:rPr>
          <w:rFonts w:cstheme="minorHAnsi"/>
        </w:rPr>
      </w:pPr>
    </w:p>
    <w:p w14:paraId="358EBB38" w14:textId="77777777" w:rsidR="00056723" w:rsidRPr="003E4507" w:rsidRDefault="00056723" w:rsidP="00056723">
      <w:pPr>
        <w:tabs>
          <w:tab w:val="left" w:pos="2450"/>
        </w:tabs>
        <w:spacing w:after="0"/>
        <w:rPr>
          <w:rFonts w:cstheme="minorHAnsi"/>
        </w:rPr>
      </w:pPr>
      <w:r w:rsidRPr="003E4507">
        <w:rPr>
          <w:rFonts w:cstheme="minorHAnsi"/>
        </w:rPr>
        <w:t xml:space="preserve">AÇIK ALANDA OYUN </w:t>
      </w:r>
    </w:p>
    <w:p w14:paraId="3FB132BA" w14:textId="77777777" w:rsidR="007F306C" w:rsidRPr="003E4507" w:rsidRDefault="007F306C" w:rsidP="007F306C">
      <w:pPr>
        <w:tabs>
          <w:tab w:val="left" w:pos="2450"/>
        </w:tabs>
        <w:spacing w:after="0"/>
        <w:rPr>
          <w:rFonts w:cstheme="minorHAnsi"/>
        </w:rPr>
      </w:pPr>
      <w:r w:rsidRPr="003E4507">
        <w:rPr>
          <w:rFonts w:cstheme="minorHAnsi"/>
        </w:rPr>
        <w:t>Çocuklar açık alanda istedikleri gibi oynar. Bu sırada öğretmen çocukları gözlemler.</w:t>
      </w:r>
    </w:p>
    <w:p w14:paraId="0BF3EC2E" w14:textId="77777777" w:rsidR="00056723" w:rsidRPr="003E4507" w:rsidRDefault="00056723" w:rsidP="00056723">
      <w:pPr>
        <w:tabs>
          <w:tab w:val="left" w:pos="2450"/>
        </w:tabs>
        <w:spacing w:after="0"/>
        <w:rPr>
          <w:rFonts w:cstheme="minorHAnsi"/>
        </w:rPr>
      </w:pPr>
    </w:p>
    <w:p w14:paraId="27B855B0"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65BC0485" w14:textId="77777777" w:rsidR="007F306C" w:rsidRPr="003E4507" w:rsidRDefault="007F306C" w:rsidP="007F306C">
      <w:pPr>
        <w:spacing w:after="0"/>
        <w:rPr>
          <w:rFonts w:cstheme="minorHAnsi"/>
          <w:b/>
        </w:rPr>
      </w:pPr>
      <w:r w:rsidRPr="003E4507">
        <w:rPr>
          <w:rFonts w:cstheme="minorHAnsi"/>
        </w:rPr>
        <w:t>Tuvalet ve temizlik ihtiyacı için lavabolara geçilir. Ellerin nasıl yıkanması gerektiği gösterilir. Sıra ile eller yıkanarak kahvaltıya geçilir.</w:t>
      </w:r>
      <w:r w:rsidRPr="003E4507">
        <w:rPr>
          <w:rFonts w:cstheme="minorHAnsi"/>
          <w:b/>
        </w:rPr>
        <w:t xml:space="preserve"> </w:t>
      </w:r>
    </w:p>
    <w:p w14:paraId="79065C5F" w14:textId="77777777" w:rsidR="00056723" w:rsidRPr="003E4507" w:rsidRDefault="00056723" w:rsidP="00056723">
      <w:pPr>
        <w:tabs>
          <w:tab w:val="left" w:pos="2450"/>
        </w:tabs>
        <w:spacing w:after="0"/>
        <w:rPr>
          <w:rFonts w:cstheme="minorHAnsi"/>
        </w:rPr>
      </w:pPr>
    </w:p>
    <w:p w14:paraId="0412A499" w14:textId="77777777" w:rsidR="00056723" w:rsidRPr="003E4507" w:rsidRDefault="00056723" w:rsidP="00056723">
      <w:pPr>
        <w:tabs>
          <w:tab w:val="left" w:pos="2450"/>
        </w:tabs>
        <w:spacing w:after="0"/>
        <w:rPr>
          <w:rFonts w:cstheme="minorHAnsi"/>
          <w:b/>
          <w:bCs/>
        </w:rPr>
      </w:pPr>
      <w:r w:rsidRPr="003E4507">
        <w:rPr>
          <w:rFonts w:cstheme="minorHAnsi"/>
          <w:b/>
          <w:bCs/>
        </w:rPr>
        <w:t xml:space="preserve">ETKİNLİK ADI: </w:t>
      </w:r>
      <w:r w:rsidR="00752E4D" w:rsidRPr="003E4507">
        <w:rPr>
          <w:rFonts w:cstheme="minorHAnsi"/>
          <w:b/>
        </w:rPr>
        <w:t xml:space="preserve">SARI LEGO AVCISI </w:t>
      </w:r>
      <w:r w:rsidR="00752E4D" w:rsidRPr="003E4507">
        <w:rPr>
          <w:rFonts w:cstheme="minorHAnsi"/>
        </w:rPr>
        <w:t>Oyun, Hareket Fen Etkinliği</w:t>
      </w:r>
    </w:p>
    <w:p w14:paraId="5A412D44" w14:textId="77777777" w:rsidR="00056723" w:rsidRPr="003E4507" w:rsidRDefault="00056723" w:rsidP="00056723">
      <w:pPr>
        <w:tabs>
          <w:tab w:val="left" w:pos="2450"/>
        </w:tabs>
        <w:spacing w:after="0"/>
        <w:rPr>
          <w:rFonts w:cstheme="minorHAnsi"/>
        </w:rPr>
      </w:pPr>
    </w:p>
    <w:p w14:paraId="11725F93" w14:textId="77777777" w:rsidR="00056723" w:rsidRPr="003E4507" w:rsidRDefault="00056723" w:rsidP="00056723">
      <w:pPr>
        <w:tabs>
          <w:tab w:val="left" w:pos="2450"/>
        </w:tabs>
        <w:spacing w:after="0"/>
        <w:rPr>
          <w:rFonts w:cstheme="minorHAnsi"/>
        </w:rPr>
      </w:pPr>
      <w:r w:rsidRPr="003E4507">
        <w:rPr>
          <w:rFonts w:cstheme="minorHAnsi"/>
        </w:rPr>
        <w:t>Sözcükler:</w:t>
      </w:r>
      <w:r w:rsidR="00752E4D" w:rsidRPr="003E4507">
        <w:rPr>
          <w:rFonts w:cstheme="minorHAnsi"/>
        </w:rPr>
        <w:t xml:space="preserve"> Sarı, ton, açık- koyu</w:t>
      </w:r>
    </w:p>
    <w:p w14:paraId="6BC94405" w14:textId="77777777" w:rsidR="00056723" w:rsidRPr="003E4507" w:rsidRDefault="00056723" w:rsidP="00056723">
      <w:pPr>
        <w:tabs>
          <w:tab w:val="left" w:pos="2450"/>
        </w:tabs>
        <w:spacing w:after="0"/>
        <w:rPr>
          <w:rFonts w:cstheme="minorHAnsi"/>
        </w:rPr>
      </w:pPr>
      <w:r w:rsidRPr="003E4507">
        <w:rPr>
          <w:rFonts w:cstheme="minorHAnsi"/>
        </w:rPr>
        <w:t>Değerler</w:t>
      </w:r>
      <w:proofErr w:type="gramStart"/>
      <w:r w:rsidRPr="003E4507">
        <w:rPr>
          <w:rFonts w:cstheme="minorHAnsi"/>
        </w:rPr>
        <w:t>:</w:t>
      </w:r>
      <w:r w:rsidR="00752E4D" w:rsidRPr="003E4507">
        <w:rPr>
          <w:rFonts w:cstheme="minorHAnsi"/>
        </w:rPr>
        <w:t xml:space="preserve"> -</w:t>
      </w:r>
      <w:proofErr w:type="gramEnd"/>
    </w:p>
    <w:p w14:paraId="234367CF" w14:textId="77777777" w:rsidR="00752E4D" w:rsidRPr="003E4507" w:rsidRDefault="00056723" w:rsidP="00752E4D">
      <w:pPr>
        <w:spacing w:after="0"/>
        <w:rPr>
          <w:rFonts w:cstheme="minorHAnsi"/>
          <w:b/>
        </w:rPr>
      </w:pPr>
      <w:r w:rsidRPr="003E4507">
        <w:rPr>
          <w:rFonts w:cstheme="minorHAnsi"/>
        </w:rPr>
        <w:t>Materyaller:</w:t>
      </w:r>
      <w:r w:rsidR="00752E4D" w:rsidRPr="003E4507">
        <w:rPr>
          <w:rFonts w:cstheme="minorHAnsi"/>
        </w:rPr>
        <w:t xml:space="preserve"> Renkli Legolar, mısır, irmik, bulgur, farklı büyüklükte kaşıklar ve kürekler, sürahi, limonata ve bardaklar</w:t>
      </w:r>
    </w:p>
    <w:p w14:paraId="6BF22A91" w14:textId="77777777" w:rsidR="00056723" w:rsidRPr="003E4507" w:rsidRDefault="00056723" w:rsidP="00056723">
      <w:pPr>
        <w:tabs>
          <w:tab w:val="left" w:pos="2450"/>
        </w:tabs>
        <w:spacing w:after="0"/>
        <w:rPr>
          <w:rFonts w:cstheme="minorHAnsi"/>
        </w:rPr>
      </w:pPr>
    </w:p>
    <w:p w14:paraId="4457E99F" w14:textId="77777777" w:rsidR="00752E4D" w:rsidRPr="003E4507" w:rsidRDefault="00752E4D" w:rsidP="00752E4D">
      <w:pPr>
        <w:tabs>
          <w:tab w:val="left" w:pos="2450"/>
        </w:tabs>
        <w:spacing w:after="0"/>
        <w:rPr>
          <w:rFonts w:cstheme="minorHAnsi"/>
          <w:b/>
          <w:bCs/>
        </w:rPr>
      </w:pPr>
      <w:r w:rsidRPr="003E4507">
        <w:rPr>
          <w:rFonts w:cstheme="minorHAnsi"/>
          <w:b/>
        </w:rPr>
        <w:t xml:space="preserve">OYUN, HAREKET FEN ETKİNLİĞİ </w:t>
      </w:r>
      <w:proofErr w:type="gramStart"/>
      <w:r w:rsidRPr="003E4507">
        <w:rPr>
          <w:rFonts w:cstheme="minorHAnsi"/>
          <w:b/>
        </w:rPr>
        <w:t>( Bütünleştirilmiş</w:t>
      </w:r>
      <w:proofErr w:type="gramEnd"/>
      <w:r w:rsidRPr="003E4507">
        <w:rPr>
          <w:rFonts w:cstheme="minorHAnsi"/>
          <w:b/>
        </w:rPr>
        <w:t xml:space="preserve"> küçük- büyük grup etkinliği)</w:t>
      </w:r>
    </w:p>
    <w:p w14:paraId="7BAA56CB" w14:textId="77777777" w:rsidR="00752E4D" w:rsidRPr="003E4507" w:rsidRDefault="00752E4D" w:rsidP="00752E4D">
      <w:pPr>
        <w:spacing w:after="0"/>
        <w:rPr>
          <w:rFonts w:cstheme="minorHAnsi"/>
        </w:rPr>
      </w:pPr>
      <w:r w:rsidRPr="003E4507">
        <w:rPr>
          <w:rFonts w:cstheme="minorHAnsi"/>
        </w:rPr>
        <w:t xml:space="preserve">Öğretmen, “Tik tak, tik, tak oyun saati </w:t>
      </w:r>
      <w:proofErr w:type="gramStart"/>
      <w:r w:rsidRPr="003E4507">
        <w:rPr>
          <w:rFonts w:cstheme="minorHAnsi"/>
        </w:rPr>
        <w:t>geldi;  daire</w:t>
      </w:r>
      <w:proofErr w:type="gramEnd"/>
      <w:r w:rsidRPr="003E4507">
        <w:rPr>
          <w:rFonts w:cstheme="minorHAnsi"/>
        </w:rPr>
        <w:t xml:space="preserve"> olalım.  Tik tak, tik, tak oyun saati geldi, daire olalım” komutları ile çocukların ayakta ve daire şeklinde durmalarını sağlar.</w:t>
      </w:r>
    </w:p>
    <w:p w14:paraId="50D0A860" w14:textId="77777777" w:rsidR="00752E4D" w:rsidRPr="003E4507" w:rsidRDefault="00752E4D" w:rsidP="00752E4D">
      <w:pPr>
        <w:spacing w:after="0"/>
        <w:rPr>
          <w:rFonts w:cstheme="minorHAnsi"/>
        </w:rPr>
      </w:pPr>
      <w:r w:rsidRPr="003E4507">
        <w:rPr>
          <w:rFonts w:cstheme="minorHAnsi"/>
        </w:rPr>
        <w:t xml:space="preserve"> Öğretmen elindeki bir bez torbaya üç tane sarı ve diğer renklerde legolar </w:t>
      </w:r>
      <w:proofErr w:type="gramStart"/>
      <w:r w:rsidRPr="003E4507">
        <w:rPr>
          <w:rFonts w:cstheme="minorHAnsi"/>
        </w:rPr>
        <w:t>( çocuk</w:t>
      </w:r>
      <w:proofErr w:type="gramEnd"/>
      <w:r w:rsidRPr="003E4507">
        <w:rPr>
          <w:rFonts w:cstheme="minorHAnsi"/>
        </w:rPr>
        <w:t xml:space="preserve"> sayısı kadar, orta boy lego) koyar. Bir çocuğu lego avcısı seçer ve dairenin ortasına alır. Daire şeklindeki çocuklar ellerini arkaya doğru uzatırlar. Öğretmen lego avcısına göstermeden her çocuğun avucuna bir lego koyar. Çocuklar avuçlarını sıkı sıkı kapatıp ellerini tekrar arkada tutarlar. Avcı olan çocuk kimin elinde sarı lego olduğunu tahmin etmeye çalışır. Avcıya üç seçme hakkı verilir. Üç hakkından birinde sarı legoyu bulursa lego dağıtma görevi onun olur ve ortaya bir avcı seçer. Bulamazsa tüm çocuklar ellerini açarlar, sarının kimlerde olduğu görülür. Öğretmen avcıyı değiştirir ve tekrar legoları kendisi dağıtır. Oyun tüm çocukların lego avcısı olması sağlanacak şekilde oynatılır. </w:t>
      </w:r>
    </w:p>
    <w:p w14:paraId="6FD843D0" w14:textId="77777777" w:rsidR="00752E4D" w:rsidRPr="003E4507" w:rsidRDefault="00752E4D" w:rsidP="00752E4D">
      <w:pPr>
        <w:spacing w:after="0"/>
        <w:rPr>
          <w:rFonts w:cstheme="minorHAnsi"/>
        </w:rPr>
      </w:pPr>
    </w:p>
    <w:p w14:paraId="56AE73B4" w14:textId="77777777" w:rsidR="00752E4D" w:rsidRPr="003E4507" w:rsidRDefault="00752E4D" w:rsidP="00752E4D">
      <w:pPr>
        <w:spacing w:after="0"/>
        <w:rPr>
          <w:rFonts w:cstheme="minorHAnsi"/>
        </w:rPr>
      </w:pPr>
      <w:r w:rsidRPr="003E4507">
        <w:rPr>
          <w:rFonts w:cstheme="minorHAnsi"/>
        </w:rPr>
        <w:t xml:space="preserve">Ardından aktarma masalarına geçilir. Çocukların farklı sarı tonlarındaki malzemeleri </w:t>
      </w:r>
      <w:proofErr w:type="gramStart"/>
      <w:r w:rsidRPr="003E4507">
        <w:rPr>
          <w:rFonts w:cstheme="minorHAnsi"/>
        </w:rPr>
        <w:t>( irmik</w:t>
      </w:r>
      <w:proofErr w:type="gramEnd"/>
      <w:r w:rsidRPr="003E4507">
        <w:rPr>
          <w:rFonts w:cstheme="minorHAnsi"/>
        </w:rPr>
        <w:t xml:space="preserve">, bulgur, </w:t>
      </w:r>
      <w:proofErr w:type="spellStart"/>
      <w:r w:rsidRPr="003E4507">
        <w:rPr>
          <w:rFonts w:cstheme="minorHAnsi"/>
        </w:rPr>
        <w:t>patlatmalık</w:t>
      </w:r>
      <w:proofErr w:type="spellEnd"/>
      <w:r w:rsidRPr="003E4507">
        <w:rPr>
          <w:rFonts w:cstheme="minorHAnsi"/>
        </w:rPr>
        <w:t xml:space="preserve"> mısır vb.) çay kaşığı, yemek kaşığı, kepçe vb. kullanarak bir kaptan diğer kaba transfer etmeleri sağlanır.</w:t>
      </w:r>
    </w:p>
    <w:p w14:paraId="7D99A504" w14:textId="77777777" w:rsidR="00752E4D" w:rsidRPr="003E4507" w:rsidRDefault="00752E4D" w:rsidP="00752E4D">
      <w:pPr>
        <w:spacing w:after="0"/>
        <w:rPr>
          <w:rFonts w:cstheme="minorHAnsi"/>
        </w:rPr>
      </w:pPr>
      <w:r w:rsidRPr="003E4507">
        <w:rPr>
          <w:rFonts w:cstheme="minorHAnsi"/>
        </w:rPr>
        <w:t>Sürahide bulunan limonata çocuklar tarafından bardaklara transfer edilir ve içilir.</w:t>
      </w:r>
    </w:p>
    <w:p w14:paraId="0A5C887C" w14:textId="77777777" w:rsidR="00056723" w:rsidRPr="003E4507" w:rsidRDefault="00056723" w:rsidP="00056723">
      <w:pPr>
        <w:tabs>
          <w:tab w:val="left" w:pos="2450"/>
        </w:tabs>
        <w:spacing w:after="0"/>
        <w:rPr>
          <w:rFonts w:cstheme="minorHAnsi"/>
        </w:rPr>
      </w:pPr>
    </w:p>
    <w:p w14:paraId="083F33B2" w14:textId="77777777" w:rsidR="00056723" w:rsidRPr="003E4507" w:rsidRDefault="00056723" w:rsidP="00056723">
      <w:pPr>
        <w:tabs>
          <w:tab w:val="left" w:pos="2450"/>
        </w:tabs>
        <w:spacing w:after="0"/>
        <w:rPr>
          <w:rFonts w:cstheme="minorHAnsi"/>
        </w:rPr>
      </w:pPr>
      <w:r w:rsidRPr="003E4507">
        <w:rPr>
          <w:rFonts w:cstheme="minorHAnsi"/>
        </w:rPr>
        <w:t xml:space="preserve">AÇIK ALANDA OYUN </w:t>
      </w:r>
    </w:p>
    <w:p w14:paraId="7BAEEEC7" w14:textId="77777777" w:rsidR="007F306C" w:rsidRPr="003E4507" w:rsidRDefault="007F306C" w:rsidP="007F306C">
      <w:pPr>
        <w:tabs>
          <w:tab w:val="left" w:pos="2450"/>
        </w:tabs>
        <w:spacing w:after="0"/>
        <w:rPr>
          <w:rFonts w:cstheme="minorHAnsi"/>
        </w:rPr>
      </w:pPr>
      <w:r w:rsidRPr="003E4507">
        <w:rPr>
          <w:rFonts w:cstheme="minorHAnsi"/>
        </w:rPr>
        <w:t>Çocuklar açık alanda istedikleri gibi oynar. Bu sırada öğretmen çocukları gözlemler.</w:t>
      </w:r>
    </w:p>
    <w:p w14:paraId="010B5490" w14:textId="77777777" w:rsidR="00056723" w:rsidRPr="003E4507" w:rsidRDefault="00056723" w:rsidP="00056723">
      <w:pPr>
        <w:tabs>
          <w:tab w:val="left" w:pos="2450"/>
        </w:tabs>
        <w:spacing w:after="0"/>
        <w:rPr>
          <w:rFonts w:cstheme="minorHAnsi"/>
        </w:rPr>
      </w:pPr>
    </w:p>
    <w:p w14:paraId="2AB7CCFD"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683FD3FC" w14:textId="77777777" w:rsidR="007F306C" w:rsidRPr="003E4507" w:rsidRDefault="007F306C" w:rsidP="007F306C">
      <w:pPr>
        <w:spacing w:after="0"/>
        <w:rPr>
          <w:rFonts w:cstheme="minorHAnsi"/>
          <w:b/>
        </w:rPr>
      </w:pPr>
      <w:r w:rsidRPr="003E4507">
        <w:rPr>
          <w:rFonts w:cstheme="minorHAnsi"/>
        </w:rPr>
        <w:t xml:space="preserve">Tuvalet ve temizlik ihtiyacı için lavabolara geçilir. Ellerin nasıl yıkanması gerektiği gösterilir. Sıra ile eller </w:t>
      </w:r>
      <w:proofErr w:type="gramStart"/>
      <w:r w:rsidRPr="003E4507">
        <w:rPr>
          <w:rFonts w:cstheme="minorHAnsi"/>
        </w:rPr>
        <w:t>yıkanarak</w:t>
      </w:r>
      <w:proofErr w:type="gramEnd"/>
      <w:r w:rsidRPr="003E4507">
        <w:rPr>
          <w:rFonts w:cstheme="minorHAnsi"/>
        </w:rPr>
        <w:t xml:space="preserve"> kahvaltıya geçilir.</w:t>
      </w:r>
      <w:r w:rsidRPr="003E4507">
        <w:rPr>
          <w:rFonts w:cstheme="minorHAnsi"/>
          <w:b/>
        </w:rPr>
        <w:t xml:space="preserve"> </w:t>
      </w:r>
    </w:p>
    <w:p w14:paraId="73B45A3A" w14:textId="77777777" w:rsidR="00056723" w:rsidRPr="003E4507" w:rsidRDefault="00056723" w:rsidP="00056723">
      <w:pPr>
        <w:tabs>
          <w:tab w:val="left" w:pos="2450"/>
        </w:tabs>
        <w:spacing w:after="0"/>
        <w:rPr>
          <w:rFonts w:cstheme="minorHAnsi"/>
        </w:rPr>
      </w:pPr>
    </w:p>
    <w:p w14:paraId="68F645F9" w14:textId="77777777" w:rsidR="00056723" w:rsidRPr="003E4507" w:rsidRDefault="00056723" w:rsidP="00056723">
      <w:pPr>
        <w:tabs>
          <w:tab w:val="left" w:pos="2450"/>
        </w:tabs>
        <w:spacing w:after="0"/>
        <w:rPr>
          <w:rFonts w:cstheme="minorHAnsi"/>
        </w:rPr>
      </w:pPr>
      <w:r w:rsidRPr="003E4507">
        <w:rPr>
          <w:rFonts w:cstheme="minorHAnsi"/>
        </w:rPr>
        <w:t>DEĞERLENDİRME</w:t>
      </w:r>
    </w:p>
    <w:p w14:paraId="4AE758AB" w14:textId="77777777" w:rsidR="00167BB5" w:rsidRPr="003E4507" w:rsidRDefault="00167BB5" w:rsidP="00167BB5">
      <w:pPr>
        <w:tabs>
          <w:tab w:val="left" w:pos="2450"/>
        </w:tabs>
        <w:spacing w:after="0"/>
        <w:rPr>
          <w:rFonts w:cstheme="minorHAnsi"/>
        </w:rPr>
      </w:pPr>
      <w:r w:rsidRPr="003E4507">
        <w:rPr>
          <w:rFonts w:cstheme="minorHAnsi"/>
        </w:rPr>
        <w:t>ÇOCUKLA GÜN DEĞERLENDİRME: Çocuklarla birlikte uygun şekilde oturulur. Çocuklara gün içinde yapılan etkinliklerle ilgili sorular sorularak günün değerlendirmesi yapılır.</w:t>
      </w:r>
    </w:p>
    <w:p w14:paraId="28417196"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Hayvanları tuzaklardan kurtarırken neler hissettin?</w:t>
      </w:r>
    </w:p>
    <w:p w14:paraId="71AF5CAF"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Hayvanlara kimler neden tuzak kurmuş olabilir?</w:t>
      </w:r>
    </w:p>
    <w:p w14:paraId="6F839391"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Hayvanları korumak için neler yapabiliriz?</w:t>
      </w:r>
    </w:p>
    <w:p w14:paraId="25C11465" w14:textId="77777777" w:rsidR="00752E4D" w:rsidRPr="003E4507" w:rsidRDefault="00752E4D" w:rsidP="00752E4D">
      <w:pPr>
        <w:pStyle w:val="ListeParagraf"/>
        <w:numPr>
          <w:ilvl w:val="0"/>
          <w:numId w:val="2"/>
        </w:numPr>
        <w:spacing w:after="0"/>
        <w:rPr>
          <w:rFonts w:cstheme="minorHAnsi"/>
        </w:rPr>
      </w:pPr>
      <w:r w:rsidRPr="003E4507">
        <w:rPr>
          <w:rFonts w:cstheme="minorHAnsi"/>
        </w:rPr>
        <w:t>Lego avcısı olduğunda neler hissettin?</w:t>
      </w:r>
    </w:p>
    <w:p w14:paraId="7B381DC3" w14:textId="77777777" w:rsidR="00752E4D" w:rsidRPr="003E4507" w:rsidRDefault="00752E4D" w:rsidP="00752E4D">
      <w:pPr>
        <w:pStyle w:val="ListeParagraf"/>
        <w:numPr>
          <w:ilvl w:val="0"/>
          <w:numId w:val="2"/>
        </w:numPr>
        <w:spacing w:after="0"/>
        <w:rPr>
          <w:rFonts w:cstheme="minorHAnsi"/>
        </w:rPr>
      </w:pPr>
      <w:r w:rsidRPr="003E4507">
        <w:rPr>
          <w:rFonts w:cstheme="minorHAnsi"/>
        </w:rPr>
        <w:t>Sarı legoyu bulurken kimde olduğunu nasıl tahmin ettin?</w:t>
      </w:r>
    </w:p>
    <w:p w14:paraId="32DAAF16" w14:textId="77777777" w:rsidR="00752E4D" w:rsidRPr="003E4507" w:rsidRDefault="00752E4D" w:rsidP="00752E4D">
      <w:pPr>
        <w:pStyle w:val="ListeParagraf"/>
        <w:numPr>
          <w:ilvl w:val="0"/>
          <w:numId w:val="2"/>
        </w:numPr>
        <w:spacing w:after="0"/>
        <w:rPr>
          <w:rFonts w:cstheme="minorHAnsi"/>
        </w:rPr>
      </w:pPr>
      <w:r w:rsidRPr="003E4507">
        <w:rPr>
          <w:rFonts w:cstheme="minorHAnsi"/>
        </w:rPr>
        <w:t>Sarı legoyu bulamadığında neler hissettin?</w:t>
      </w:r>
    </w:p>
    <w:p w14:paraId="0A7BB28A" w14:textId="77777777" w:rsidR="00167BB5" w:rsidRPr="003E4507" w:rsidRDefault="00752E4D" w:rsidP="00752E4D">
      <w:pPr>
        <w:pStyle w:val="ListeParagraf"/>
        <w:numPr>
          <w:ilvl w:val="0"/>
          <w:numId w:val="2"/>
        </w:numPr>
        <w:spacing w:after="0"/>
        <w:rPr>
          <w:rFonts w:cstheme="minorHAnsi"/>
        </w:rPr>
      </w:pPr>
      <w:r w:rsidRPr="003E4507">
        <w:rPr>
          <w:rFonts w:cstheme="minorHAnsi"/>
        </w:rPr>
        <w:t>Oyunumuzu daha büyük cisimler kullanarak da oynayabilir miydik?</w:t>
      </w:r>
    </w:p>
    <w:p w14:paraId="467D1FEA" w14:textId="77777777" w:rsidR="00167BB5" w:rsidRPr="003E4507" w:rsidRDefault="00167BB5" w:rsidP="00167BB5">
      <w:pPr>
        <w:tabs>
          <w:tab w:val="left" w:pos="2450"/>
        </w:tabs>
        <w:spacing w:after="0"/>
        <w:rPr>
          <w:rFonts w:cstheme="minorHAnsi"/>
        </w:rPr>
      </w:pPr>
    </w:p>
    <w:p w14:paraId="493E2E4C" w14:textId="77777777" w:rsidR="00167BB5" w:rsidRPr="003E4507" w:rsidRDefault="00167BB5" w:rsidP="00167BB5">
      <w:pPr>
        <w:tabs>
          <w:tab w:val="left" w:pos="2450"/>
        </w:tabs>
        <w:spacing w:after="0"/>
        <w:rPr>
          <w:rFonts w:cstheme="minorHAnsi"/>
        </w:rPr>
      </w:pPr>
    </w:p>
    <w:p w14:paraId="7182EEBA" w14:textId="77777777" w:rsidR="00167BB5" w:rsidRPr="003E4507" w:rsidRDefault="00167BB5" w:rsidP="00167BB5">
      <w:pPr>
        <w:spacing w:after="0"/>
        <w:rPr>
          <w:rFonts w:cstheme="minorHAnsi"/>
        </w:rPr>
      </w:pPr>
      <w:r w:rsidRPr="003E4507">
        <w:rPr>
          <w:rFonts w:cstheme="minorHAnsi"/>
        </w:rPr>
        <w:t>GENEL DEĞERLENDİRME:</w:t>
      </w:r>
    </w:p>
    <w:p w14:paraId="224411FE" w14:textId="77777777" w:rsidR="005B5A02" w:rsidRDefault="005B5A02" w:rsidP="00056723">
      <w:pPr>
        <w:tabs>
          <w:tab w:val="left" w:pos="2450"/>
        </w:tabs>
        <w:spacing w:after="0"/>
        <w:rPr>
          <w:rFonts w:cstheme="minorHAnsi"/>
        </w:rPr>
      </w:pPr>
    </w:p>
    <w:p w14:paraId="02AECC1E" w14:textId="047F49EF" w:rsidR="00056723" w:rsidRDefault="00056723" w:rsidP="00056723">
      <w:pPr>
        <w:tabs>
          <w:tab w:val="left" w:pos="2450"/>
        </w:tabs>
        <w:spacing w:after="0"/>
        <w:rPr>
          <w:rFonts w:cstheme="minorHAnsi"/>
        </w:rPr>
      </w:pPr>
      <w:r w:rsidRPr="003E4507">
        <w:rPr>
          <w:rFonts w:cstheme="minorHAnsi"/>
        </w:rPr>
        <w:t>AİLE/TOPLUM KATILIMI</w:t>
      </w:r>
    </w:p>
    <w:p w14:paraId="7332F21D" w14:textId="77777777" w:rsidR="005B5A02" w:rsidRPr="003E4507" w:rsidRDefault="005B5A02" w:rsidP="00056723">
      <w:pPr>
        <w:tabs>
          <w:tab w:val="left" w:pos="2450"/>
        </w:tabs>
        <w:spacing w:after="0"/>
        <w:rPr>
          <w:rFonts w:cstheme="minorHAnsi"/>
        </w:rPr>
      </w:pPr>
    </w:p>
    <w:p w14:paraId="06D957AB" w14:textId="77777777" w:rsidR="00EB7016" w:rsidRPr="003E4507" w:rsidRDefault="00EB7016">
      <w:pPr>
        <w:rPr>
          <w:rFonts w:cstheme="minorHAnsi"/>
        </w:rPr>
      </w:pPr>
    </w:p>
    <w:sectPr w:rsidR="00EB7016" w:rsidRPr="003E45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E02D5"/>
    <w:multiLevelType w:val="hybridMultilevel"/>
    <w:tmpl w:val="A47464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E51E10"/>
    <w:multiLevelType w:val="hybridMultilevel"/>
    <w:tmpl w:val="A50A1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3094671">
    <w:abstractNumId w:val="1"/>
  </w:num>
  <w:num w:numId="2" w16cid:durableId="355426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71985"/>
    <w:rsid w:val="003E4507"/>
    <w:rsid w:val="004A6FB7"/>
    <w:rsid w:val="005B5A02"/>
    <w:rsid w:val="00752E4D"/>
    <w:rsid w:val="007F306C"/>
    <w:rsid w:val="009C5337"/>
    <w:rsid w:val="009D7144"/>
    <w:rsid w:val="00B31DA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FB8E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52E4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1007</Words>
  <Characters>5745</Characters>
  <Application>Microsoft Office Word</Application>
  <DocSecurity>0</DocSecurity>
  <Lines>47</Lines>
  <Paragraphs>13</Paragraphs>
  <ScaleCrop>false</ScaleCrop>
  <Company>Silentall Unattended Installer</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2024-09-30T14:03:00Z</dcterms:modified>
</cp:coreProperties>
</file>