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46412" w14:textId="77777777" w:rsidR="00056723" w:rsidRPr="003E0CAE" w:rsidRDefault="00056723" w:rsidP="003E0CAE">
      <w:pPr>
        <w:spacing w:after="0" w:line="276" w:lineRule="auto"/>
        <w:jc w:val="center"/>
        <w:rPr>
          <w:rFonts w:cstheme="minorHAnsi"/>
          <w:b/>
          <w:bCs/>
        </w:rPr>
      </w:pPr>
      <w:r w:rsidRPr="003E0CAE">
        <w:rPr>
          <w:rFonts w:cstheme="minorHAnsi"/>
          <w:b/>
          <w:bCs/>
        </w:rPr>
        <w:t>GÜNLÜK PLAN</w:t>
      </w:r>
    </w:p>
    <w:p w14:paraId="78EFD9A2" w14:textId="77777777" w:rsidR="00056723" w:rsidRPr="003E0CAE" w:rsidRDefault="00056723" w:rsidP="00056723">
      <w:pPr>
        <w:spacing w:after="0" w:line="276" w:lineRule="auto"/>
        <w:rPr>
          <w:rFonts w:cstheme="minorHAnsi"/>
          <w:b/>
          <w:bCs/>
        </w:rPr>
      </w:pPr>
    </w:p>
    <w:p w14:paraId="247D068D" w14:textId="77777777" w:rsidR="00056723" w:rsidRPr="003E0CAE" w:rsidRDefault="00056723" w:rsidP="00056723">
      <w:pPr>
        <w:spacing w:after="0" w:line="276" w:lineRule="auto"/>
        <w:rPr>
          <w:rFonts w:cstheme="minorHAnsi"/>
          <w:b/>
          <w:bCs/>
        </w:rPr>
      </w:pPr>
      <w:r w:rsidRPr="003E0CAE">
        <w:rPr>
          <w:rFonts w:cstheme="minorHAnsi"/>
          <w:b/>
          <w:bCs/>
        </w:rPr>
        <w:t>Tarih:</w:t>
      </w:r>
    </w:p>
    <w:p w14:paraId="6B711BDF" w14:textId="77777777" w:rsidR="00056723" w:rsidRPr="003E0CAE" w:rsidRDefault="00056723" w:rsidP="00056723">
      <w:pPr>
        <w:spacing w:after="0" w:line="276" w:lineRule="auto"/>
        <w:rPr>
          <w:rFonts w:cstheme="minorHAnsi"/>
          <w:b/>
          <w:bCs/>
        </w:rPr>
      </w:pPr>
      <w:r w:rsidRPr="003E0CAE">
        <w:rPr>
          <w:rFonts w:cstheme="minorHAnsi"/>
          <w:b/>
          <w:bCs/>
        </w:rPr>
        <w:t>Okulun Adı:</w:t>
      </w:r>
    </w:p>
    <w:p w14:paraId="6D47333E" w14:textId="77777777" w:rsidR="00056723" w:rsidRPr="003E0CAE" w:rsidRDefault="00056723" w:rsidP="00056723">
      <w:pPr>
        <w:spacing w:after="0" w:line="276" w:lineRule="auto"/>
        <w:rPr>
          <w:rFonts w:cstheme="minorHAnsi"/>
          <w:b/>
          <w:bCs/>
        </w:rPr>
      </w:pPr>
      <w:r w:rsidRPr="003E0CAE">
        <w:rPr>
          <w:rFonts w:cstheme="minorHAnsi"/>
          <w:b/>
          <w:bCs/>
        </w:rPr>
        <w:t xml:space="preserve">Yaş Grubu: </w:t>
      </w:r>
      <w:r w:rsidRPr="003E0CAE">
        <w:rPr>
          <w:rFonts w:cstheme="minorHAnsi"/>
        </w:rPr>
        <w:t>60</w:t>
      </w:r>
      <w:r w:rsidR="005E6C93" w:rsidRPr="003E0CAE">
        <w:rPr>
          <w:rFonts w:cstheme="minorHAnsi"/>
        </w:rPr>
        <w:t xml:space="preserve"> </w:t>
      </w:r>
      <w:r w:rsidRPr="003E0CAE">
        <w:rPr>
          <w:rFonts w:cstheme="minorHAnsi"/>
        </w:rPr>
        <w:t>Ay</w:t>
      </w:r>
      <w:r w:rsidR="005E6C93" w:rsidRPr="003E0CAE">
        <w:rPr>
          <w:rFonts w:cstheme="minorHAnsi"/>
        </w:rPr>
        <w:t xml:space="preserve"> ve Üzeri</w:t>
      </w:r>
    </w:p>
    <w:p w14:paraId="5F85CDD4" w14:textId="77777777" w:rsidR="00056723" w:rsidRPr="003E0CAE" w:rsidRDefault="00056723" w:rsidP="00056723">
      <w:pPr>
        <w:spacing w:after="0" w:line="276" w:lineRule="auto"/>
        <w:rPr>
          <w:rFonts w:cstheme="minorHAnsi"/>
          <w:b/>
          <w:bCs/>
        </w:rPr>
      </w:pPr>
      <w:r w:rsidRPr="003E0CAE">
        <w:rPr>
          <w:rFonts w:cstheme="minorHAnsi"/>
          <w:b/>
          <w:bCs/>
        </w:rPr>
        <w:t>Öğretmenin Adı:</w:t>
      </w:r>
    </w:p>
    <w:p w14:paraId="2B36250B" w14:textId="77777777" w:rsidR="00056723" w:rsidRPr="003E0CAE" w:rsidRDefault="00056723" w:rsidP="00056723">
      <w:pPr>
        <w:spacing w:after="0" w:line="276" w:lineRule="auto"/>
        <w:rPr>
          <w:rFonts w:cstheme="minorHAnsi"/>
        </w:rPr>
      </w:pPr>
    </w:p>
    <w:p w14:paraId="5737E778" w14:textId="77777777" w:rsidR="00056723" w:rsidRPr="003E0CAE" w:rsidRDefault="00056723" w:rsidP="00056723">
      <w:pPr>
        <w:spacing w:after="0" w:line="276" w:lineRule="auto"/>
        <w:rPr>
          <w:rFonts w:cstheme="minorHAnsi"/>
          <w:b/>
          <w:bCs/>
        </w:rPr>
      </w:pPr>
      <w:r w:rsidRPr="003E0CAE">
        <w:rPr>
          <w:rFonts w:cstheme="minorHAnsi"/>
          <w:b/>
          <w:bCs/>
        </w:rPr>
        <w:t>KAZANIM VE GÖSTERGELER</w:t>
      </w:r>
    </w:p>
    <w:p w14:paraId="16B7C395" w14:textId="77777777" w:rsidR="00056723" w:rsidRPr="003E0CAE" w:rsidRDefault="00056723" w:rsidP="00056723">
      <w:pPr>
        <w:spacing w:after="0" w:line="276" w:lineRule="auto"/>
        <w:rPr>
          <w:rFonts w:cstheme="minorHAnsi"/>
        </w:rPr>
      </w:pPr>
    </w:p>
    <w:p w14:paraId="22D6EE91" w14:textId="77777777" w:rsidR="00056723" w:rsidRPr="003E0CAE" w:rsidRDefault="00056723" w:rsidP="00056723">
      <w:pPr>
        <w:spacing w:after="0" w:line="276" w:lineRule="auto"/>
        <w:rPr>
          <w:rFonts w:cstheme="minorHAnsi"/>
        </w:rPr>
      </w:pPr>
      <w:r w:rsidRPr="003E0CAE">
        <w:rPr>
          <w:rFonts w:cstheme="minorHAnsi"/>
        </w:rPr>
        <w:t>BİLİŞSEL GELİŞİM</w:t>
      </w:r>
    </w:p>
    <w:p w14:paraId="2A8AF670" w14:textId="77777777" w:rsidR="00EC7331" w:rsidRPr="003E0CAE" w:rsidRDefault="00EC7331" w:rsidP="00EC7331">
      <w:pPr>
        <w:spacing w:after="0"/>
        <w:rPr>
          <w:rFonts w:cstheme="minorHAnsi"/>
          <w:b/>
        </w:rPr>
      </w:pPr>
      <w:r w:rsidRPr="003E0CAE">
        <w:rPr>
          <w:rFonts w:cstheme="minorHAnsi"/>
          <w:b/>
        </w:rPr>
        <w:t>Kazanım 2. Nesnelerin/varlıkların özelliklerini açıklar.</w:t>
      </w:r>
    </w:p>
    <w:p w14:paraId="301CDE49"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Nesneleri/varlıkları inceler. </w:t>
      </w:r>
    </w:p>
    <w:p w14:paraId="5E8867D1" w14:textId="77777777" w:rsidR="00EC7331" w:rsidRPr="003E0CAE" w:rsidRDefault="00EC7331" w:rsidP="00EC7331">
      <w:pPr>
        <w:spacing w:after="0"/>
        <w:rPr>
          <w:rFonts w:cstheme="minorHAnsi"/>
        </w:rPr>
      </w:pPr>
      <w:r w:rsidRPr="003E0CAE">
        <w:rPr>
          <w:rFonts w:cstheme="minorHAnsi"/>
        </w:rPr>
        <w:t>Nesnelerin/varlıkların fiziksel özelliklerini betimler.</w:t>
      </w:r>
    </w:p>
    <w:p w14:paraId="320399D7" w14:textId="77777777" w:rsidR="00EC7331" w:rsidRPr="003E0CAE" w:rsidRDefault="00EC7331" w:rsidP="00EC7331">
      <w:pPr>
        <w:spacing w:after="0"/>
        <w:rPr>
          <w:rFonts w:cstheme="minorHAnsi"/>
        </w:rPr>
      </w:pPr>
      <w:r w:rsidRPr="003E0CAE">
        <w:rPr>
          <w:rFonts w:cstheme="minorHAnsi"/>
        </w:rPr>
        <w:t xml:space="preserve">Nesnelerin/varlıkların işlevsel özelliklerini betimler. </w:t>
      </w:r>
    </w:p>
    <w:p w14:paraId="4F318992" w14:textId="77777777" w:rsidR="00EC7331" w:rsidRPr="003E0CAE" w:rsidRDefault="00EC7331" w:rsidP="00EC7331">
      <w:pPr>
        <w:spacing w:after="0"/>
        <w:rPr>
          <w:rFonts w:cstheme="minorHAnsi"/>
        </w:rPr>
      </w:pPr>
      <w:r w:rsidRPr="003E0CAE">
        <w:rPr>
          <w:rFonts w:cstheme="minorHAnsi"/>
        </w:rPr>
        <w:t>Nesnelerin/varlıkların benzer yönlerine örnekler verir.</w:t>
      </w:r>
    </w:p>
    <w:p w14:paraId="3A779648" w14:textId="77777777" w:rsidR="00EC7331" w:rsidRPr="003E0CAE" w:rsidRDefault="00EC7331" w:rsidP="00EC7331">
      <w:pPr>
        <w:spacing w:after="0"/>
        <w:rPr>
          <w:rFonts w:cstheme="minorHAnsi"/>
        </w:rPr>
      </w:pPr>
      <w:r w:rsidRPr="003E0CAE">
        <w:rPr>
          <w:rFonts w:cstheme="minorHAnsi"/>
        </w:rPr>
        <w:t>Nesnelerin/varlıkların farklı yönlerine örnekler verir.</w:t>
      </w:r>
    </w:p>
    <w:p w14:paraId="18CD25BF" w14:textId="77777777" w:rsidR="00EC7331" w:rsidRPr="003E0CAE" w:rsidRDefault="00EC7331" w:rsidP="00EC7331">
      <w:pPr>
        <w:spacing w:after="0"/>
        <w:rPr>
          <w:rFonts w:cstheme="minorHAnsi"/>
          <w:b/>
        </w:rPr>
      </w:pPr>
      <w:r w:rsidRPr="003E0CAE">
        <w:rPr>
          <w:rFonts w:cstheme="minorHAnsi"/>
          <w:b/>
        </w:rPr>
        <w:t xml:space="preserve">Kazanım 3. Algıladıklarını hatırladığını gösterir. </w:t>
      </w:r>
    </w:p>
    <w:p w14:paraId="112DBED8"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Nesne/durum/olayı bir süre sonra yeniden söyler.</w:t>
      </w:r>
    </w:p>
    <w:p w14:paraId="22FF2FA0" w14:textId="77777777" w:rsidR="00EC7331" w:rsidRPr="003E0CAE" w:rsidRDefault="00EC7331" w:rsidP="00EC7331">
      <w:pPr>
        <w:spacing w:after="0"/>
        <w:rPr>
          <w:rFonts w:cstheme="minorHAnsi"/>
        </w:rPr>
      </w:pPr>
      <w:r w:rsidRPr="003E0CAE">
        <w:rPr>
          <w:rFonts w:cstheme="minorHAnsi"/>
        </w:rPr>
        <w:t xml:space="preserve">Hatırladıklarını yeni durumlarda kullanır. </w:t>
      </w:r>
    </w:p>
    <w:p w14:paraId="32D2C7B8" w14:textId="77777777" w:rsidR="00EC7331" w:rsidRPr="003E0CAE" w:rsidRDefault="00EC7331" w:rsidP="00EC7331">
      <w:pPr>
        <w:spacing w:after="0"/>
        <w:rPr>
          <w:rFonts w:cstheme="minorHAnsi"/>
          <w:b/>
        </w:rPr>
      </w:pPr>
      <w:r w:rsidRPr="003E0CAE">
        <w:rPr>
          <w:rFonts w:cstheme="minorHAnsi"/>
          <w:b/>
        </w:rPr>
        <w:t xml:space="preserve">Kazanım 7. Nesne/varlık/olayları çeşitli özelliklerine göre düzenler. </w:t>
      </w:r>
    </w:p>
    <w:p w14:paraId="5B44B954"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Nesne/varlık/olayları çeşitli özelliklerine göre karşılaştırır. </w:t>
      </w:r>
    </w:p>
    <w:p w14:paraId="7686C366" w14:textId="77777777" w:rsidR="00EC7331" w:rsidRPr="003E0CAE" w:rsidRDefault="00EC7331" w:rsidP="00EC7331">
      <w:pPr>
        <w:spacing w:after="0"/>
        <w:rPr>
          <w:rFonts w:cstheme="minorHAnsi"/>
        </w:rPr>
      </w:pPr>
      <w:r w:rsidRPr="003E0CAE">
        <w:rPr>
          <w:rFonts w:cstheme="minorHAnsi"/>
        </w:rPr>
        <w:t xml:space="preserve">Nesne/varlık/olayları çeşitli özelliklerine göre eşleştirir. </w:t>
      </w:r>
    </w:p>
    <w:p w14:paraId="2B0311DF" w14:textId="77777777" w:rsidR="00EC7331" w:rsidRPr="003E0CAE" w:rsidRDefault="00EC7331" w:rsidP="00EC7331">
      <w:pPr>
        <w:spacing w:after="0"/>
        <w:rPr>
          <w:rFonts w:cstheme="minorHAnsi"/>
        </w:rPr>
      </w:pPr>
      <w:r w:rsidRPr="003E0CAE">
        <w:rPr>
          <w:rFonts w:cstheme="minorHAnsi"/>
        </w:rPr>
        <w:t xml:space="preserve">Nesne/varlık/olayları çeşitli özelliklerine göre sıralar. </w:t>
      </w:r>
    </w:p>
    <w:p w14:paraId="2FD16E8E" w14:textId="77777777" w:rsidR="00EC7331" w:rsidRPr="003E0CAE" w:rsidRDefault="00EC7331" w:rsidP="00EC7331">
      <w:pPr>
        <w:spacing w:after="0"/>
        <w:rPr>
          <w:rFonts w:cstheme="minorHAnsi"/>
          <w:b/>
        </w:rPr>
      </w:pPr>
      <w:r w:rsidRPr="003E0CAE">
        <w:rPr>
          <w:rFonts w:cstheme="minorHAnsi"/>
          <w:b/>
        </w:rPr>
        <w:t xml:space="preserve">Kazanım 12. Parça ve bütün ilişkisini kavrar. </w:t>
      </w:r>
    </w:p>
    <w:p w14:paraId="108B0F90"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Parçaları bir araya getirerek bütünü oluşturur. </w:t>
      </w:r>
    </w:p>
    <w:p w14:paraId="41E0AFD9" w14:textId="77777777" w:rsidR="00EC7331" w:rsidRPr="003E0CAE" w:rsidRDefault="00EC7331" w:rsidP="00EC7331">
      <w:pPr>
        <w:spacing w:after="0"/>
        <w:rPr>
          <w:rFonts w:cstheme="minorHAnsi"/>
        </w:rPr>
      </w:pPr>
      <w:r w:rsidRPr="003E0CAE">
        <w:rPr>
          <w:rFonts w:cstheme="minorHAnsi"/>
        </w:rPr>
        <w:t>Parça ve bütün ilişkisini açıklar.</w:t>
      </w:r>
    </w:p>
    <w:p w14:paraId="63C6FBEF" w14:textId="77777777" w:rsidR="00EC7331" w:rsidRPr="003E0CAE" w:rsidRDefault="00EC7331" w:rsidP="00EC7331">
      <w:pPr>
        <w:spacing w:after="0"/>
        <w:rPr>
          <w:rFonts w:cstheme="minorHAnsi"/>
          <w:b/>
        </w:rPr>
      </w:pPr>
      <w:r w:rsidRPr="003E0CAE">
        <w:rPr>
          <w:rFonts w:cstheme="minorHAnsi"/>
          <w:b/>
        </w:rPr>
        <w:t xml:space="preserve">Kazanım 23. Seçenekler arasında karar verir. </w:t>
      </w:r>
    </w:p>
    <w:p w14:paraId="63BBF370"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Seçenekler arasında tercih yapar. </w:t>
      </w:r>
    </w:p>
    <w:p w14:paraId="3C76F3F1" w14:textId="77777777" w:rsidR="00EC7331" w:rsidRPr="003E0CAE" w:rsidRDefault="00EC7331" w:rsidP="00EC7331">
      <w:pPr>
        <w:spacing w:after="0"/>
        <w:rPr>
          <w:rFonts w:cstheme="minorHAnsi"/>
        </w:rPr>
      </w:pPr>
      <w:r w:rsidRPr="003E0CAE">
        <w:rPr>
          <w:rFonts w:cstheme="minorHAnsi"/>
        </w:rPr>
        <w:t xml:space="preserve">Tercih ettiği seçeneği/kararı uygular. </w:t>
      </w:r>
    </w:p>
    <w:p w14:paraId="3A793FBD" w14:textId="77777777" w:rsidR="00EC7331" w:rsidRPr="003E0CAE" w:rsidRDefault="00EC7331" w:rsidP="00EC7331">
      <w:pPr>
        <w:spacing w:after="0"/>
        <w:rPr>
          <w:rFonts w:cstheme="minorHAnsi"/>
        </w:rPr>
      </w:pPr>
      <w:r w:rsidRPr="003E0CAE">
        <w:rPr>
          <w:rFonts w:cstheme="minorHAnsi"/>
        </w:rPr>
        <w:t>Kararının sonuçlarına göre yeni seçenekler geliştirir</w:t>
      </w:r>
    </w:p>
    <w:p w14:paraId="588F11AC" w14:textId="77777777" w:rsidR="00056723" w:rsidRPr="003E0CAE" w:rsidRDefault="00056723" w:rsidP="00056723">
      <w:pPr>
        <w:spacing w:after="0" w:line="276" w:lineRule="auto"/>
        <w:rPr>
          <w:rFonts w:cstheme="minorHAnsi"/>
        </w:rPr>
      </w:pPr>
    </w:p>
    <w:p w14:paraId="03A5CF6D" w14:textId="77777777" w:rsidR="00056723" w:rsidRPr="003E0CAE" w:rsidRDefault="00056723" w:rsidP="00056723">
      <w:pPr>
        <w:spacing w:after="0" w:line="276" w:lineRule="auto"/>
        <w:rPr>
          <w:rFonts w:cstheme="minorHAnsi"/>
        </w:rPr>
      </w:pPr>
      <w:r w:rsidRPr="003E0CAE">
        <w:rPr>
          <w:rFonts w:cstheme="minorHAnsi"/>
        </w:rPr>
        <w:t>DİL GELİŞİMİ</w:t>
      </w:r>
    </w:p>
    <w:p w14:paraId="0B133735" w14:textId="77777777" w:rsidR="00EC7331" w:rsidRPr="003E0CAE" w:rsidRDefault="00EC7331" w:rsidP="00EC7331">
      <w:pPr>
        <w:spacing w:after="0"/>
        <w:rPr>
          <w:rFonts w:cstheme="minorHAnsi"/>
          <w:b/>
        </w:rPr>
      </w:pPr>
      <w:r w:rsidRPr="003E0CAE">
        <w:rPr>
          <w:rFonts w:cstheme="minorHAnsi"/>
          <w:b/>
        </w:rPr>
        <w:t xml:space="preserve">Kazanım 8. Görsel materyalleri kullanarak özgün ürünler oluşturur. </w:t>
      </w:r>
    </w:p>
    <w:p w14:paraId="7B399EFA"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Görsel materyalleri inceler. </w:t>
      </w:r>
    </w:p>
    <w:p w14:paraId="6C94DBE5" w14:textId="77777777" w:rsidR="00EC7331" w:rsidRPr="003E0CAE" w:rsidRDefault="00EC7331" w:rsidP="00EC7331">
      <w:pPr>
        <w:spacing w:after="0"/>
        <w:rPr>
          <w:rFonts w:cstheme="minorHAnsi"/>
        </w:rPr>
      </w:pPr>
      <w:r w:rsidRPr="003E0CAE">
        <w:rPr>
          <w:rFonts w:cstheme="minorHAnsi"/>
        </w:rPr>
        <w:t>Görsel materyaller aracılığıyla farklı kompozisyonlar oluşturur.</w:t>
      </w:r>
    </w:p>
    <w:p w14:paraId="25C4E2CB" w14:textId="77777777" w:rsidR="00056723" w:rsidRPr="003E0CAE" w:rsidRDefault="00056723" w:rsidP="00056723">
      <w:pPr>
        <w:tabs>
          <w:tab w:val="left" w:pos="2450"/>
        </w:tabs>
        <w:spacing w:after="0"/>
        <w:rPr>
          <w:rFonts w:cstheme="minorHAnsi"/>
        </w:rPr>
      </w:pPr>
    </w:p>
    <w:p w14:paraId="043E698D" w14:textId="77777777" w:rsidR="00664E01" w:rsidRPr="003E0CAE" w:rsidRDefault="00664E01" w:rsidP="00056723">
      <w:pPr>
        <w:tabs>
          <w:tab w:val="left" w:pos="2450"/>
        </w:tabs>
        <w:spacing w:after="0"/>
        <w:rPr>
          <w:rFonts w:cstheme="minorHAnsi"/>
        </w:rPr>
      </w:pPr>
      <w:r w:rsidRPr="003E0CAE">
        <w:rPr>
          <w:rFonts w:cstheme="minorHAnsi"/>
        </w:rPr>
        <w:t>KAVRAMLAR</w:t>
      </w:r>
    </w:p>
    <w:p w14:paraId="6963F5F3" w14:textId="77777777" w:rsidR="00056723" w:rsidRPr="003E0CAE" w:rsidRDefault="00EC7331" w:rsidP="0060643F">
      <w:pPr>
        <w:spacing w:line="276" w:lineRule="auto"/>
        <w:rPr>
          <w:rFonts w:cstheme="minorHAnsi"/>
        </w:rPr>
      </w:pPr>
      <w:r w:rsidRPr="003E0CAE">
        <w:rPr>
          <w:rFonts w:cstheme="minorHAnsi"/>
        </w:rPr>
        <w:t>Duyu: Sıcak- Soğuk- Ilık, Tüylü- Tüysüz, Kaygan- Pütürlü</w:t>
      </w:r>
    </w:p>
    <w:p w14:paraId="3ADF602B" w14:textId="77777777" w:rsidR="00056723" w:rsidRPr="003E0CAE" w:rsidRDefault="00056723" w:rsidP="00056723">
      <w:pPr>
        <w:tabs>
          <w:tab w:val="left" w:pos="2450"/>
        </w:tabs>
        <w:spacing w:after="0"/>
        <w:rPr>
          <w:rFonts w:cstheme="minorHAnsi"/>
          <w:b/>
          <w:bCs/>
        </w:rPr>
      </w:pPr>
      <w:r w:rsidRPr="003E0CAE">
        <w:rPr>
          <w:rFonts w:cstheme="minorHAnsi"/>
          <w:b/>
          <w:bCs/>
        </w:rPr>
        <w:t>ÖĞRENME SÜRECİ</w:t>
      </w:r>
    </w:p>
    <w:p w14:paraId="267912E3" w14:textId="77777777" w:rsidR="00056723" w:rsidRPr="003E0CAE" w:rsidRDefault="00056723" w:rsidP="00056723">
      <w:pPr>
        <w:tabs>
          <w:tab w:val="left" w:pos="2450"/>
        </w:tabs>
        <w:spacing w:after="0"/>
        <w:rPr>
          <w:rFonts w:cstheme="minorHAnsi"/>
        </w:rPr>
      </w:pPr>
    </w:p>
    <w:p w14:paraId="0DD649F6" w14:textId="77777777" w:rsidR="00056723" w:rsidRPr="003E0CAE" w:rsidRDefault="00056723" w:rsidP="00056723">
      <w:pPr>
        <w:tabs>
          <w:tab w:val="left" w:pos="2450"/>
        </w:tabs>
        <w:spacing w:after="0"/>
        <w:rPr>
          <w:rFonts w:cstheme="minorHAnsi"/>
        </w:rPr>
      </w:pPr>
      <w:r w:rsidRPr="003E0CAE">
        <w:rPr>
          <w:rFonts w:cstheme="minorHAnsi"/>
        </w:rPr>
        <w:t>GÜNE BAŞLAMA</w:t>
      </w:r>
    </w:p>
    <w:p w14:paraId="70E01E62" w14:textId="77777777" w:rsidR="00EC7331" w:rsidRPr="003E0CAE" w:rsidRDefault="00EC7331" w:rsidP="00EC7331">
      <w:pPr>
        <w:widowControl w:val="0"/>
        <w:autoSpaceDE w:val="0"/>
        <w:autoSpaceDN w:val="0"/>
        <w:adjustRightInd w:val="0"/>
        <w:spacing w:after="0" w:line="240" w:lineRule="auto"/>
        <w:ind w:right="-20"/>
        <w:jc w:val="both"/>
        <w:rPr>
          <w:rFonts w:cstheme="minorHAnsi"/>
        </w:rPr>
      </w:pPr>
      <w:r w:rsidRPr="003E0CAE">
        <w:rPr>
          <w:rFonts w:cstheme="minorHAnsi"/>
        </w:rPr>
        <w:t>Çocuklar güler yüzle karşılanır. Hangi öğrenme merkezlerine geçecekleri sorulup çocuklara rehberlik edilir.</w:t>
      </w:r>
    </w:p>
    <w:p w14:paraId="60FA8265" w14:textId="77777777" w:rsidR="00056723" w:rsidRPr="003E0CAE" w:rsidRDefault="00056723" w:rsidP="00056723">
      <w:pPr>
        <w:tabs>
          <w:tab w:val="left" w:pos="2450"/>
        </w:tabs>
        <w:spacing w:after="0"/>
        <w:rPr>
          <w:rFonts w:cstheme="minorHAnsi"/>
        </w:rPr>
      </w:pPr>
    </w:p>
    <w:p w14:paraId="05695302" w14:textId="77777777" w:rsidR="00056723" w:rsidRPr="003E0CAE" w:rsidRDefault="00056723" w:rsidP="00056723">
      <w:pPr>
        <w:tabs>
          <w:tab w:val="left" w:pos="2450"/>
        </w:tabs>
        <w:spacing w:after="0"/>
        <w:rPr>
          <w:rFonts w:cstheme="minorHAnsi"/>
        </w:rPr>
      </w:pPr>
      <w:r w:rsidRPr="003E0CAE">
        <w:rPr>
          <w:rFonts w:cstheme="minorHAnsi"/>
        </w:rPr>
        <w:t>ÖĞRENME MERKEZLERİNDE OYUN</w:t>
      </w:r>
    </w:p>
    <w:p w14:paraId="34A21FEF" w14:textId="77777777" w:rsidR="007F306C" w:rsidRPr="003E0CAE" w:rsidRDefault="007F306C" w:rsidP="007F306C">
      <w:pPr>
        <w:spacing w:after="0"/>
        <w:rPr>
          <w:rFonts w:cstheme="minorHAnsi"/>
        </w:rPr>
      </w:pPr>
      <w:r w:rsidRPr="003E0CAE">
        <w:rPr>
          <w:rFonts w:cstheme="minorHAnsi"/>
        </w:rPr>
        <w:t>Merkezlere yapılan yeni ilavelerle çocukların serbest bir şekilde oynamalarına fırsat verilir.</w:t>
      </w:r>
    </w:p>
    <w:p w14:paraId="4AAFF41B" w14:textId="77777777" w:rsidR="00056723" w:rsidRPr="003E0CAE" w:rsidRDefault="00056723" w:rsidP="00056723">
      <w:pPr>
        <w:tabs>
          <w:tab w:val="left" w:pos="2450"/>
        </w:tabs>
        <w:spacing w:after="0"/>
        <w:rPr>
          <w:rFonts w:cstheme="minorHAnsi"/>
        </w:rPr>
      </w:pPr>
    </w:p>
    <w:p w14:paraId="5B34994E" w14:textId="77777777" w:rsidR="00056723" w:rsidRPr="003E0CAE" w:rsidRDefault="00056723" w:rsidP="00056723">
      <w:pPr>
        <w:tabs>
          <w:tab w:val="left" w:pos="2450"/>
        </w:tabs>
        <w:spacing w:after="0"/>
        <w:rPr>
          <w:rFonts w:cstheme="minorHAnsi"/>
        </w:rPr>
      </w:pPr>
      <w:r w:rsidRPr="003E0CAE">
        <w:rPr>
          <w:rFonts w:cstheme="minorHAnsi"/>
        </w:rPr>
        <w:lastRenderedPageBreak/>
        <w:t>TOPLANMA, TEMİZLİK, KAHVALTI, GEÇİŞLER</w:t>
      </w:r>
    </w:p>
    <w:p w14:paraId="0BEA3BF3" w14:textId="77777777" w:rsidR="007F306C" w:rsidRPr="003E0CAE" w:rsidRDefault="007F306C" w:rsidP="007F306C">
      <w:pPr>
        <w:tabs>
          <w:tab w:val="left" w:pos="2450"/>
        </w:tabs>
        <w:spacing w:after="0"/>
        <w:rPr>
          <w:rFonts w:cstheme="minorHAnsi"/>
        </w:rPr>
      </w:pPr>
      <w:r w:rsidRPr="003E0CAE">
        <w:rPr>
          <w:rFonts w:cstheme="minorHAnsi"/>
        </w:rPr>
        <w:t>Çocuklar toplanma, temizlik ve kahvaltı süreçlerini gerçekleştirirler.</w:t>
      </w:r>
    </w:p>
    <w:p w14:paraId="340AA15C" w14:textId="77777777" w:rsidR="00056723" w:rsidRPr="003E0CAE" w:rsidRDefault="00056723" w:rsidP="00056723">
      <w:pPr>
        <w:tabs>
          <w:tab w:val="left" w:pos="2450"/>
        </w:tabs>
        <w:spacing w:after="0"/>
        <w:rPr>
          <w:rFonts w:cstheme="minorHAnsi"/>
        </w:rPr>
      </w:pPr>
    </w:p>
    <w:p w14:paraId="3AAA4D58" w14:textId="77777777" w:rsidR="00056723" w:rsidRPr="003E0CAE" w:rsidRDefault="00EC7331" w:rsidP="0060643F">
      <w:pPr>
        <w:spacing w:line="276" w:lineRule="auto"/>
        <w:rPr>
          <w:rFonts w:cstheme="minorHAnsi"/>
        </w:rPr>
      </w:pPr>
      <w:r w:rsidRPr="003E0CAE">
        <w:rPr>
          <w:rFonts w:cstheme="minorHAnsi"/>
          <w:b/>
          <w:bCs/>
        </w:rPr>
        <w:t xml:space="preserve">ETKİNLİK ADI: </w:t>
      </w:r>
      <w:r w:rsidRPr="003E0CAE">
        <w:rPr>
          <w:rFonts w:cstheme="minorHAnsi"/>
          <w:b/>
        </w:rPr>
        <w:t xml:space="preserve">“TÜYLÜ TÜYSÜZ” </w:t>
      </w:r>
      <w:r w:rsidRPr="003E0CAE">
        <w:rPr>
          <w:rFonts w:cstheme="minorHAnsi"/>
        </w:rPr>
        <w:t>ERKEN OKURYAZARLIK ETKİNLİĞİ (BÜYÜK GRUP, BİREYSEL)</w:t>
      </w:r>
    </w:p>
    <w:p w14:paraId="3265EB22" w14:textId="77777777" w:rsidR="00056723" w:rsidRPr="003E0CAE" w:rsidRDefault="00056723" w:rsidP="00056723">
      <w:pPr>
        <w:tabs>
          <w:tab w:val="left" w:pos="2450"/>
        </w:tabs>
        <w:spacing w:after="0"/>
        <w:rPr>
          <w:rFonts w:cstheme="minorHAnsi"/>
        </w:rPr>
      </w:pPr>
      <w:r w:rsidRPr="003E0CAE">
        <w:rPr>
          <w:rFonts w:cstheme="minorHAnsi"/>
        </w:rPr>
        <w:t>Sözcükler:</w:t>
      </w:r>
      <w:r w:rsidR="00664E01" w:rsidRPr="003E0CAE">
        <w:rPr>
          <w:rFonts w:cstheme="minorHAnsi"/>
        </w:rPr>
        <w:t xml:space="preserve"> </w:t>
      </w:r>
    </w:p>
    <w:p w14:paraId="0AFA39BE" w14:textId="77777777" w:rsidR="00056723" w:rsidRPr="003E0CAE" w:rsidRDefault="00056723" w:rsidP="00056723">
      <w:pPr>
        <w:tabs>
          <w:tab w:val="left" w:pos="2450"/>
        </w:tabs>
        <w:spacing w:after="0"/>
        <w:rPr>
          <w:rFonts w:cstheme="minorHAnsi"/>
        </w:rPr>
      </w:pPr>
      <w:r w:rsidRPr="003E0CAE">
        <w:rPr>
          <w:rFonts w:cstheme="minorHAnsi"/>
        </w:rPr>
        <w:t>Değerler:</w:t>
      </w:r>
    </w:p>
    <w:p w14:paraId="3C85DEF4" w14:textId="77777777" w:rsidR="00056723" w:rsidRPr="003E0CAE" w:rsidRDefault="00056723" w:rsidP="0060643F">
      <w:pPr>
        <w:spacing w:line="276" w:lineRule="auto"/>
        <w:rPr>
          <w:rFonts w:cstheme="minorHAnsi"/>
          <w:b/>
          <w:u w:val="single"/>
        </w:rPr>
      </w:pPr>
      <w:r w:rsidRPr="003E0CAE">
        <w:rPr>
          <w:rFonts w:cstheme="minorHAnsi"/>
        </w:rPr>
        <w:t>Materyaller:</w:t>
      </w:r>
      <w:r w:rsidR="00664E01" w:rsidRPr="003E0CAE">
        <w:rPr>
          <w:rFonts w:cstheme="minorHAnsi"/>
        </w:rPr>
        <w:t xml:space="preserve"> </w:t>
      </w:r>
      <w:r w:rsidR="00EC7331" w:rsidRPr="003E0CAE">
        <w:rPr>
          <w:rFonts w:cstheme="minorHAnsi"/>
        </w:rPr>
        <w:t>Kumaş Çeşitleri, Resim Kâğıdı, Çeşitli Materyaller, Makas</w:t>
      </w:r>
    </w:p>
    <w:p w14:paraId="76C70191" w14:textId="77777777" w:rsidR="00056723" w:rsidRPr="003E0CAE" w:rsidRDefault="00056723" w:rsidP="00056723">
      <w:pPr>
        <w:tabs>
          <w:tab w:val="left" w:pos="2450"/>
        </w:tabs>
        <w:spacing w:after="0"/>
        <w:rPr>
          <w:rFonts w:cstheme="minorHAnsi"/>
          <w:b/>
          <w:bCs/>
        </w:rPr>
      </w:pPr>
    </w:p>
    <w:p w14:paraId="4B940A17" w14:textId="77777777" w:rsidR="00EC7331" w:rsidRPr="003E0CAE" w:rsidRDefault="00EC7331" w:rsidP="00EC7331">
      <w:pPr>
        <w:spacing w:line="276" w:lineRule="auto"/>
        <w:rPr>
          <w:rFonts w:cstheme="minorHAnsi"/>
          <w:b/>
        </w:rPr>
      </w:pPr>
      <w:r w:rsidRPr="003E0CAE">
        <w:rPr>
          <w:rFonts w:cstheme="minorHAnsi"/>
          <w:b/>
        </w:rPr>
        <w:t>ERKEN OKURYAZARLIK ETKİNLİĞİ (BÜYÜK GRUP, BİREYSEL)</w:t>
      </w:r>
    </w:p>
    <w:p w14:paraId="0953FC49" w14:textId="77777777" w:rsidR="00EC7331" w:rsidRPr="003E0CAE" w:rsidRDefault="00EC7331" w:rsidP="00EC7331">
      <w:pPr>
        <w:spacing w:line="276" w:lineRule="auto"/>
        <w:rPr>
          <w:rFonts w:cstheme="minorHAnsi"/>
        </w:rPr>
      </w:pPr>
      <w:r w:rsidRPr="003E0CAE">
        <w:rPr>
          <w:rFonts w:cstheme="minorHAnsi"/>
        </w:rPr>
        <w:t>Öğretmen sınıfa aynı boyda kare şeklinde çeşitli kumaş parçaları getirilir. Çocukların kumaş parçalarını dikkatlice incelemeleri istenir. Ardından her bir kumaş parçasına dokunarak kumaşın yapısını tarif etmeleri istenir.  Öğretmen tarafından kumaş parçaları ortadan ikiye kesilir ve iki grup olacak eşkinde ayrılır. İlk kumaş grubu çocuklara dağıtılır. Kumaşların diğer yarılarından oluşan ikinci grup içi görünmeyen bir torbanın içine konur.  Çocuklar sırayla gelir. Kendi ellerinde bulunan kumaşın eşini ikinci torbanın içinden dokunarak bulmaya çalışırlar. Tüm eşleşmeler tamamlandığında kumaşlardan hangisi tüylü yapıda hangisi tüysüz yapıda, hangisi pütürlü hangisi kaygan çocuklar tarafından analiz edilir.</w:t>
      </w:r>
    </w:p>
    <w:p w14:paraId="76022D85" w14:textId="77777777" w:rsidR="00EC7331" w:rsidRPr="003E0CAE" w:rsidRDefault="00EC7331" w:rsidP="00EC7331">
      <w:pPr>
        <w:spacing w:line="276" w:lineRule="auto"/>
        <w:rPr>
          <w:rFonts w:cstheme="minorHAnsi"/>
        </w:rPr>
      </w:pPr>
      <w:r w:rsidRPr="003E0CAE">
        <w:rPr>
          <w:rFonts w:cstheme="minorHAnsi"/>
        </w:rPr>
        <w:t>Bazı hayvanların tüylü bazı hayvanların tüysüz olduğuna dikkat çekilir. Her çocuk aklına gelen ve arkadaşlarının saymadığı 3 tüylü hayvan sayar. Sayılan hayvanların tüylerinin benzediği kumaşlar seçilir. Ardından 3 tüysüz hayvan sayar. Tüysüz hayvanların derisinin benzediği kumaş türü belirtilir.</w:t>
      </w:r>
    </w:p>
    <w:p w14:paraId="4C993F93" w14:textId="77777777" w:rsidR="00EC7331" w:rsidRPr="003E0CAE" w:rsidRDefault="00EC7331" w:rsidP="00EC7331">
      <w:pPr>
        <w:spacing w:line="276" w:lineRule="auto"/>
        <w:rPr>
          <w:rFonts w:cstheme="minorHAnsi"/>
        </w:rPr>
      </w:pPr>
      <w:r w:rsidRPr="003E0CAE">
        <w:rPr>
          <w:rFonts w:cstheme="minorHAnsi"/>
        </w:rPr>
        <w:t xml:space="preserve">Çocuklar, eşini bulduğu kumaşı resim kâğıtlarına yapıştırır ve istediği materyalleri kullanarak özgün bir çalışma yaparlar. </w:t>
      </w:r>
    </w:p>
    <w:p w14:paraId="2E28D8C6" w14:textId="77777777" w:rsidR="00056723" w:rsidRPr="003E0CAE" w:rsidRDefault="00EC7331" w:rsidP="00EC7331">
      <w:pPr>
        <w:spacing w:line="276" w:lineRule="auto"/>
        <w:rPr>
          <w:rFonts w:cstheme="minorHAnsi"/>
        </w:rPr>
      </w:pPr>
      <w:r w:rsidRPr="003E0CAE">
        <w:rPr>
          <w:rFonts w:cstheme="minorHAnsi"/>
        </w:rPr>
        <w:t>Koza Eğitim Seti 2. Kitaptan 62. 63. Ve 64. Sayfalar tamamlanır.</w:t>
      </w:r>
    </w:p>
    <w:p w14:paraId="7010ECC2" w14:textId="77777777" w:rsidR="00056723" w:rsidRPr="003E0CAE" w:rsidRDefault="00056723" w:rsidP="00056723">
      <w:pPr>
        <w:tabs>
          <w:tab w:val="left" w:pos="2450"/>
        </w:tabs>
        <w:spacing w:after="0"/>
        <w:rPr>
          <w:rFonts w:cstheme="minorHAnsi"/>
        </w:rPr>
      </w:pPr>
    </w:p>
    <w:p w14:paraId="5457BD98" w14:textId="77777777" w:rsidR="00056723" w:rsidRPr="003E0CAE" w:rsidRDefault="00056723" w:rsidP="00056723">
      <w:pPr>
        <w:tabs>
          <w:tab w:val="left" w:pos="2450"/>
        </w:tabs>
        <w:spacing w:after="0"/>
        <w:rPr>
          <w:rFonts w:cstheme="minorHAnsi"/>
        </w:rPr>
      </w:pPr>
      <w:r w:rsidRPr="003E0CAE">
        <w:rPr>
          <w:rFonts w:cstheme="minorHAnsi"/>
        </w:rPr>
        <w:t xml:space="preserve">AÇIK ALANDA OYUN </w:t>
      </w:r>
    </w:p>
    <w:p w14:paraId="45115872" w14:textId="77777777" w:rsidR="007F306C" w:rsidRPr="003E0CAE" w:rsidRDefault="007F306C" w:rsidP="007F306C">
      <w:pPr>
        <w:tabs>
          <w:tab w:val="left" w:pos="2450"/>
        </w:tabs>
        <w:spacing w:after="0"/>
        <w:rPr>
          <w:rFonts w:cstheme="minorHAnsi"/>
        </w:rPr>
      </w:pPr>
      <w:r w:rsidRPr="003E0CAE">
        <w:rPr>
          <w:rFonts w:cstheme="minorHAnsi"/>
        </w:rPr>
        <w:t>Çocuklar açık alanda istedikleri gibi oynar. Bu sırada öğretmen çocukları gözlemler.</w:t>
      </w:r>
    </w:p>
    <w:p w14:paraId="457ADA4A" w14:textId="77777777" w:rsidR="00056723" w:rsidRPr="003E0CAE" w:rsidRDefault="00056723" w:rsidP="00056723">
      <w:pPr>
        <w:tabs>
          <w:tab w:val="left" w:pos="2450"/>
        </w:tabs>
        <w:spacing w:after="0"/>
        <w:rPr>
          <w:rFonts w:cstheme="minorHAnsi"/>
        </w:rPr>
      </w:pPr>
    </w:p>
    <w:p w14:paraId="151530A9" w14:textId="77777777" w:rsidR="00056723" w:rsidRPr="003E0CAE" w:rsidRDefault="00056723" w:rsidP="00056723">
      <w:pPr>
        <w:tabs>
          <w:tab w:val="left" w:pos="2450"/>
        </w:tabs>
        <w:spacing w:after="0"/>
        <w:rPr>
          <w:rFonts w:cstheme="minorHAnsi"/>
        </w:rPr>
      </w:pPr>
      <w:r w:rsidRPr="003E0CAE">
        <w:rPr>
          <w:rFonts w:cstheme="minorHAnsi"/>
        </w:rPr>
        <w:t>TOPLANMA, TEMİZLİK, KAHVALTI, GEÇİŞLER</w:t>
      </w:r>
    </w:p>
    <w:p w14:paraId="68F88CD2" w14:textId="77777777" w:rsidR="007F306C" w:rsidRPr="003E0CAE" w:rsidRDefault="007F306C" w:rsidP="007F306C">
      <w:pPr>
        <w:spacing w:after="0"/>
        <w:rPr>
          <w:rFonts w:cstheme="minorHAnsi"/>
          <w:b/>
        </w:rPr>
      </w:pPr>
      <w:r w:rsidRPr="003E0CAE">
        <w:rPr>
          <w:rFonts w:cstheme="minorHAnsi"/>
        </w:rPr>
        <w:t>Tuvalet ve temizlik ihtiyacı için lavabolara geçilir. Ellerin nasıl yıkanması gerektiği gösterilir. Sıra ile eller yıkanarak kahvaltıya geçilir.</w:t>
      </w:r>
      <w:r w:rsidRPr="003E0CAE">
        <w:rPr>
          <w:rFonts w:cstheme="minorHAnsi"/>
          <w:b/>
        </w:rPr>
        <w:t xml:space="preserve"> </w:t>
      </w:r>
    </w:p>
    <w:p w14:paraId="223F54CB" w14:textId="77777777" w:rsidR="00056723" w:rsidRPr="003E0CAE" w:rsidRDefault="00056723" w:rsidP="00056723">
      <w:pPr>
        <w:tabs>
          <w:tab w:val="left" w:pos="2450"/>
        </w:tabs>
        <w:spacing w:after="0"/>
        <w:rPr>
          <w:rFonts w:cstheme="minorHAnsi"/>
        </w:rPr>
      </w:pPr>
    </w:p>
    <w:p w14:paraId="72A4B6ED" w14:textId="77777777" w:rsidR="00664E01" w:rsidRPr="003E0CAE" w:rsidRDefault="00664E01" w:rsidP="00056723">
      <w:pPr>
        <w:tabs>
          <w:tab w:val="left" w:pos="2450"/>
        </w:tabs>
        <w:spacing w:after="0"/>
        <w:rPr>
          <w:rFonts w:cstheme="minorHAnsi"/>
        </w:rPr>
      </w:pPr>
    </w:p>
    <w:p w14:paraId="340A915E" w14:textId="77777777" w:rsidR="00664E01" w:rsidRPr="003E0CAE" w:rsidRDefault="00056723" w:rsidP="00EC7331">
      <w:pPr>
        <w:spacing w:line="276" w:lineRule="auto"/>
        <w:rPr>
          <w:rFonts w:cstheme="minorHAnsi"/>
          <w:u w:val="single"/>
        </w:rPr>
      </w:pPr>
      <w:r w:rsidRPr="003E0CAE">
        <w:rPr>
          <w:rFonts w:cstheme="minorHAnsi"/>
          <w:b/>
          <w:bCs/>
        </w:rPr>
        <w:t xml:space="preserve">ETKİNLİK ADI: </w:t>
      </w:r>
      <w:r w:rsidR="00EC7331" w:rsidRPr="003E0CAE">
        <w:rPr>
          <w:rFonts w:cstheme="minorHAnsi"/>
          <w:b/>
        </w:rPr>
        <w:t xml:space="preserve">“SICAK, SOĞUK, ILIK” </w:t>
      </w:r>
      <w:r w:rsidR="00EC7331" w:rsidRPr="003E0CAE">
        <w:rPr>
          <w:rFonts w:cstheme="minorHAnsi"/>
        </w:rPr>
        <w:t>FEN, ERKEN OKURYAZARLIK ETKİNLİĞİ (BÜTÜNLEŞTİRİLMİŞ, BÜYÜK GRUP, BİREYSEL)</w:t>
      </w:r>
    </w:p>
    <w:p w14:paraId="147792F3" w14:textId="77777777" w:rsidR="00056723" w:rsidRPr="003E0CAE" w:rsidRDefault="00EC7331" w:rsidP="00EC7331">
      <w:pPr>
        <w:spacing w:after="0" w:line="276" w:lineRule="auto"/>
        <w:rPr>
          <w:rFonts w:cstheme="minorHAnsi"/>
        </w:rPr>
      </w:pPr>
      <w:r w:rsidRPr="003E0CAE">
        <w:rPr>
          <w:rFonts w:cstheme="minorHAnsi"/>
        </w:rPr>
        <w:t>Sözcükler: Isı</w:t>
      </w:r>
    </w:p>
    <w:p w14:paraId="4A4D38E9" w14:textId="77777777" w:rsidR="00056723" w:rsidRPr="003E0CAE" w:rsidRDefault="00056723" w:rsidP="00056723">
      <w:pPr>
        <w:tabs>
          <w:tab w:val="left" w:pos="2450"/>
        </w:tabs>
        <w:spacing w:after="0"/>
        <w:rPr>
          <w:rFonts w:cstheme="minorHAnsi"/>
        </w:rPr>
      </w:pPr>
      <w:r w:rsidRPr="003E0CAE">
        <w:rPr>
          <w:rFonts w:cstheme="minorHAnsi"/>
        </w:rPr>
        <w:t>Değerler:</w:t>
      </w:r>
    </w:p>
    <w:p w14:paraId="0F8D2B2C" w14:textId="77777777" w:rsidR="00056723" w:rsidRPr="003E0CAE" w:rsidRDefault="00056723" w:rsidP="00EC7331">
      <w:pPr>
        <w:spacing w:line="276" w:lineRule="auto"/>
        <w:rPr>
          <w:rFonts w:cstheme="minorHAnsi"/>
        </w:rPr>
      </w:pPr>
      <w:r w:rsidRPr="003E0CAE">
        <w:rPr>
          <w:rFonts w:cstheme="minorHAnsi"/>
        </w:rPr>
        <w:t>Materyaller:</w:t>
      </w:r>
      <w:r w:rsidR="00664E01" w:rsidRPr="003E0CAE">
        <w:rPr>
          <w:rFonts w:cstheme="minorHAnsi"/>
        </w:rPr>
        <w:t xml:space="preserve"> </w:t>
      </w:r>
      <w:r w:rsidR="00EC7331" w:rsidRPr="003E0CAE">
        <w:rPr>
          <w:rFonts w:cstheme="minorHAnsi"/>
        </w:rPr>
        <w:t>6 Adet Şişe, Sıcak Su, Soğuk Su</w:t>
      </w:r>
    </w:p>
    <w:p w14:paraId="35BDF95F" w14:textId="77777777" w:rsidR="007025C7" w:rsidRPr="003E0CAE" w:rsidRDefault="007025C7" w:rsidP="00056723">
      <w:pPr>
        <w:tabs>
          <w:tab w:val="left" w:pos="2450"/>
        </w:tabs>
        <w:spacing w:after="0"/>
        <w:rPr>
          <w:rFonts w:cstheme="minorHAnsi"/>
        </w:rPr>
      </w:pPr>
    </w:p>
    <w:p w14:paraId="541488CD" w14:textId="77777777" w:rsidR="00056723" w:rsidRPr="003E0CAE" w:rsidRDefault="00EC7331" w:rsidP="00EC7331">
      <w:pPr>
        <w:spacing w:line="276" w:lineRule="auto"/>
        <w:rPr>
          <w:rFonts w:cstheme="minorHAnsi"/>
          <w:b/>
          <w:u w:val="single"/>
        </w:rPr>
      </w:pPr>
      <w:r w:rsidRPr="003E0CAE">
        <w:rPr>
          <w:rFonts w:cstheme="minorHAnsi"/>
          <w:b/>
        </w:rPr>
        <w:t>FEN, ERKEN OKURYAZARLIK ETKİNLİĞİ (BÜTÜNLEŞTİRİLMİŞ, BÜYÜK GRUP, BİREYSEL)</w:t>
      </w:r>
    </w:p>
    <w:p w14:paraId="32D111C4" w14:textId="77777777" w:rsidR="00EC7331" w:rsidRPr="003E0CAE" w:rsidRDefault="00EC7331" w:rsidP="00EC7331">
      <w:pPr>
        <w:spacing w:line="276" w:lineRule="auto"/>
        <w:rPr>
          <w:rFonts w:cstheme="minorHAnsi"/>
        </w:rPr>
      </w:pPr>
      <w:r w:rsidRPr="003E0CAE">
        <w:rPr>
          <w:rFonts w:cstheme="minorHAnsi"/>
          <w:color w:val="111111"/>
          <w:shd w:val="clear" w:color="auto" w:fill="FFFFFF"/>
        </w:rPr>
        <w:t>Öğretmen b</w:t>
      </w:r>
      <w:r w:rsidRPr="003E0CAE">
        <w:rPr>
          <w:rFonts w:cstheme="minorHAnsi"/>
        </w:rPr>
        <w:t xml:space="preserve">irbirinin aynı olan 6 şişeye ikişer ikişer olmak üzere sıcak, ılık ve soğuk su koyar. Şişelerin kapaklarını kapatır. Çocuklar her bir grubun şişelerinden birinin kapağını kırmızıya, diğerini ise maviye </w:t>
      </w:r>
      <w:r w:rsidRPr="003E0CAE">
        <w:rPr>
          <w:rFonts w:cstheme="minorHAnsi"/>
        </w:rPr>
        <w:lastRenderedPageBreak/>
        <w:t>boyar. Ardından ısılar öncelikle çocuklara tanıtılır. Çocukların dokunarak deneyimlemesini sağlanır. Çocuklar sırayla gelir. Ellerine aldığı şişenin soğuk mu, sıcak mı yoksa ılık mı olduğunu söyler. Kırmızı ve mavi şişelerden aynı ısıda olan ikisini bularak ortada buluşturmaları sağlanır. Sonrasında gelen çocuğun gözleri kapatılarak şişelere dokunması ve aynı ısıda olanları ortada birleştirmesi istenir. Etkinlik tüm sınıfın deneyimlemesiyle sona erer. Etkinliğin ardından soğuk ve sıcak su ısısının eşitlenmesi ve ılık suyun ortaya çıkması incelenir.</w:t>
      </w:r>
    </w:p>
    <w:p w14:paraId="19A35842" w14:textId="77777777" w:rsidR="00056723" w:rsidRPr="003E0CAE" w:rsidRDefault="00056723" w:rsidP="00056723">
      <w:pPr>
        <w:tabs>
          <w:tab w:val="left" w:pos="2450"/>
        </w:tabs>
        <w:spacing w:after="0"/>
        <w:rPr>
          <w:rFonts w:cstheme="minorHAnsi"/>
        </w:rPr>
      </w:pPr>
    </w:p>
    <w:p w14:paraId="2A7D9D77" w14:textId="77777777" w:rsidR="00056723" w:rsidRPr="003E0CAE" w:rsidRDefault="00056723" w:rsidP="00056723">
      <w:pPr>
        <w:tabs>
          <w:tab w:val="left" w:pos="2450"/>
        </w:tabs>
        <w:spacing w:after="0"/>
        <w:rPr>
          <w:rFonts w:cstheme="minorHAnsi"/>
        </w:rPr>
      </w:pPr>
      <w:r w:rsidRPr="003E0CAE">
        <w:rPr>
          <w:rFonts w:cstheme="minorHAnsi"/>
        </w:rPr>
        <w:t xml:space="preserve">AÇIK ALANDA OYUN </w:t>
      </w:r>
    </w:p>
    <w:p w14:paraId="300EAEA1" w14:textId="77777777" w:rsidR="007F306C" w:rsidRPr="003E0CAE" w:rsidRDefault="007F306C" w:rsidP="007F306C">
      <w:pPr>
        <w:tabs>
          <w:tab w:val="left" w:pos="2450"/>
        </w:tabs>
        <w:spacing w:after="0"/>
        <w:rPr>
          <w:rFonts w:cstheme="minorHAnsi"/>
        </w:rPr>
      </w:pPr>
      <w:r w:rsidRPr="003E0CAE">
        <w:rPr>
          <w:rFonts w:cstheme="minorHAnsi"/>
        </w:rPr>
        <w:t>Çocuklar açık alanda istedikleri gibi oynar. Bu sırada öğretmen çocukları gözlemler.</w:t>
      </w:r>
    </w:p>
    <w:p w14:paraId="3E4E2C82" w14:textId="77777777" w:rsidR="00056723" w:rsidRPr="003E0CAE" w:rsidRDefault="00056723" w:rsidP="00056723">
      <w:pPr>
        <w:tabs>
          <w:tab w:val="left" w:pos="2450"/>
        </w:tabs>
        <w:spacing w:after="0"/>
        <w:rPr>
          <w:rFonts w:cstheme="minorHAnsi"/>
        </w:rPr>
      </w:pPr>
    </w:p>
    <w:p w14:paraId="580E3EC8" w14:textId="77777777" w:rsidR="00056723" w:rsidRPr="003E0CAE" w:rsidRDefault="00056723" w:rsidP="00056723">
      <w:pPr>
        <w:tabs>
          <w:tab w:val="left" w:pos="2450"/>
        </w:tabs>
        <w:spacing w:after="0"/>
        <w:rPr>
          <w:rFonts w:cstheme="minorHAnsi"/>
        </w:rPr>
      </w:pPr>
      <w:r w:rsidRPr="003E0CAE">
        <w:rPr>
          <w:rFonts w:cstheme="minorHAnsi"/>
        </w:rPr>
        <w:t>TOPLANMA, TEMİZLİK, KAHVALTI, GEÇİŞLER</w:t>
      </w:r>
    </w:p>
    <w:p w14:paraId="358B6A67" w14:textId="77777777" w:rsidR="007F306C" w:rsidRPr="003E0CAE" w:rsidRDefault="007F306C" w:rsidP="007F306C">
      <w:pPr>
        <w:spacing w:after="0"/>
        <w:rPr>
          <w:rFonts w:cstheme="minorHAnsi"/>
          <w:b/>
        </w:rPr>
      </w:pPr>
      <w:r w:rsidRPr="003E0CAE">
        <w:rPr>
          <w:rFonts w:cstheme="minorHAnsi"/>
        </w:rPr>
        <w:t>Tuvalet ve temizlik ihtiyacı için lavabolara geçilir. Ellerin nasıl yıkanması gerektiği gösterilir. Sıra ile eller yıkanarak kahvaltıya geçilir.</w:t>
      </w:r>
      <w:r w:rsidRPr="003E0CAE">
        <w:rPr>
          <w:rFonts w:cstheme="minorHAnsi"/>
          <w:b/>
        </w:rPr>
        <w:t xml:space="preserve"> </w:t>
      </w:r>
    </w:p>
    <w:p w14:paraId="407DD2E6" w14:textId="77777777" w:rsidR="00056723" w:rsidRPr="003E0CAE" w:rsidRDefault="00056723" w:rsidP="00056723">
      <w:pPr>
        <w:tabs>
          <w:tab w:val="left" w:pos="2450"/>
        </w:tabs>
        <w:spacing w:after="0"/>
        <w:rPr>
          <w:rFonts w:cstheme="minorHAnsi"/>
        </w:rPr>
      </w:pPr>
    </w:p>
    <w:p w14:paraId="3610A775" w14:textId="77777777" w:rsidR="00056723" w:rsidRPr="003E0CAE" w:rsidRDefault="00056723" w:rsidP="00056723">
      <w:pPr>
        <w:tabs>
          <w:tab w:val="left" w:pos="2450"/>
        </w:tabs>
        <w:spacing w:after="0"/>
        <w:rPr>
          <w:rFonts w:cstheme="minorHAnsi"/>
        </w:rPr>
      </w:pPr>
      <w:r w:rsidRPr="003E0CAE">
        <w:rPr>
          <w:rFonts w:cstheme="minorHAnsi"/>
        </w:rPr>
        <w:t>DEĞERLENDİRME</w:t>
      </w:r>
    </w:p>
    <w:p w14:paraId="37F50E8B" w14:textId="77777777" w:rsidR="00167BB5" w:rsidRPr="003E0CAE" w:rsidRDefault="00167BB5" w:rsidP="00167BB5">
      <w:pPr>
        <w:tabs>
          <w:tab w:val="left" w:pos="2450"/>
        </w:tabs>
        <w:spacing w:after="0"/>
        <w:rPr>
          <w:rFonts w:cstheme="minorHAnsi"/>
        </w:rPr>
      </w:pPr>
      <w:r w:rsidRPr="003E0CAE">
        <w:rPr>
          <w:rFonts w:cstheme="minorHAnsi"/>
        </w:rPr>
        <w:t>ÇOCUKLA GÜN</w:t>
      </w:r>
      <w:r w:rsidR="00AB4E0E" w:rsidRPr="003E0CAE">
        <w:rPr>
          <w:rFonts w:cstheme="minorHAnsi"/>
        </w:rPr>
        <w:t>Ü</w:t>
      </w:r>
      <w:r w:rsidRPr="003E0CAE">
        <w:rPr>
          <w:rFonts w:cstheme="minorHAnsi"/>
        </w:rPr>
        <w:t xml:space="preserve"> DEĞERLENDİRME: Çocuklarla birlikte uygun şekilde oturulur. Çocuklara gün içinde yapılan etkinliklerle ilgili sorular sorularak günün değerlendirmesi yapılır.</w:t>
      </w:r>
    </w:p>
    <w:p w14:paraId="4F3BB892"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Yapısı en farklı olan kumaş hangisiydi?</w:t>
      </w:r>
    </w:p>
    <w:p w14:paraId="41249D38"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Tüylü hayvanlardan birkaç tane sayar mısın?</w:t>
      </w:r>
    </w:p>
    <w:p w14:paraId="34B04190"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Tüysüz hayvanlardan birkaç tane sayar mısın?</w:t>
      </w:r>
    </w:p>
    <w:p w14:paraId="68D01171"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Gözün kapalı şişelerin ısılarına göre eşleştirme yapmak nasıl bir deneyimdi?</w:t>
      </w:r>
    </w:p>
    <w:p w14:paraId="113A1DFB"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Sıcak su ve soğuk su nasıl ılık su halini aldılar?</w:t>
      </w:r>
    </w:p>
    <w:p w14:paraId="7D9CD84F"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Sıcak bir suyu nasıl ılık yapabiliriz?</w:t>
      </w:r>
    </w:p>
    <w:p w14:paraId="05233C66"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Soğuk bir suyu nasıl ılık yapabiliriz?</w:t>
      </w:r>
    </w:p>
    <w:p w14:paraId="33D0C589" w14:textId="77777777" w:rsidR="00167BB5" w:rsidRPr="003E0CAE" w:rsidRDefault="00167BB5" w:rsidP="00167BB5">
      <w:pPr>
        <w:tabs>
          <w:tab w:val="left" w:pos="2450"/>
        </w:tabs>
        <w:spacing w:after="0"/>
        <w:rPr>
          <w:rFonts w:cstheme="minorHAnsi"/>
        </w:rPr>
      </w:pPr>
    </w:p>
    <w:p w14:paraId="6B36E040" w14:textId="77777777" w:rsidR="00167BB5" w:rsidRPr="003E0CAE" w:rsidRDefault="00167BB5" w:rsidP="00167BB5">
      <w:pPr>
        <w:tabs>
          <w:tab w:val="left" w:pos="2450"/>
        </w:tabs>
        <w:spacing w:after="0"/>
        <w:rPr>
          <w:rFonts w:cstheme="minorHAnsi"/>
        </w:rPr>
      </w:pPr>
    </w:p>
    <w:p w14:paraId="3345DC08" w14:textId="77777777" w:rsidR="00167BB5" w:rsidRPr="003E0CAE" w:rsidRDefault="00167BB5" w:rsidP="00167BB5">
      <w:pPr>
        <w:tabs>
          <w:tab w:val="left" w:pos="2450"/>
        </w:tabs>
        <w:spacing w:after="0"/>
        <w:rPr>
          <w:rFonts w:cstheme="minorHAnsi"/>
        </w:rPr>
      </w:pPr>
    </w:p>
    <w:p w14:paraId="1A16DE39" w14:textId="77777777" w:rsidR="00167BB5" w:rsidRPr="003E0CAE" w:rsidRDefault="00167BB5" w:rsidP="00167BB5">
      <w:pPr>
        <w:spacing w:after="0"/>
        <w:rPr>
          <w:rFonts w:cstheme="minorHAnsi"/>
        </w:rPr>
      </w:pPr>
      <w:r w:rsidRPr="003E0CAE">
        <w:rPr>
          <w:rFonts w:cstheme="minorHAnsi"/>
        </w:rPr>
        <w:t>GENEL DEĞERLENDİRME:</w:t>
      </w:r>
    </w:p>
    <w:p w14:paraId="7A57F6D6" w14:textId="77777777" w:rsidR="00167BB5" w:rsidRPr="003E0CAE" w:rsidRDefault="00167BB5" w:rsidP="00056723">
      <w:pPr>
        <w:tabs>
          <w:tab w:val="left" w:pos="2450"/>
        </w:tabs>
        <w:spacing w:after="0"/>
        <w:rPr>
          <w:rFonts w:cstheme="minorHAnsi"/>
        </w:rPr>
      </w:pPr>
    </w:p>
    <w:p w14:paraId="1BA5708C" w14:textId="77777777" w:rsidR="00056723" w:rsidRPr="003E0CAE" w:rsidRDefault="00056723" w:rsidP="00056723">
      <w:pPr>
        <w:tabs>
          <w:tab w:val="left" w:pos="2450"/>
        </w:tabs>
        <w:spacing w:after="0"/>
        <w:rPr>
          <w:rFonts w:cstheme="minorHAnsi"/>
        </w:rPr>
      </w:pPr>
    </w:p>
    <w:p w14:paraId="34DB67A1" w14:textId="77777777" w:rsidR="00056723" w:rsidRPr="003E0CAE" w:rsidRDefault="00056723" w:rsidP="00056723">
      <w:pPr>
        <w:tabs>
          <w:tab w:val="left" w:pos="2450"/>
        </w:tabs>
        <w:spacing w:after="0"/>
        <w:rPr>
          <w:rFonts w:cstheme="minorHAnsi"/>
        </w:rPr>
      </w:pPr>
      <w:r w:rsidRPr="003E0CAE">
        <w:rPr>
          <w:rFonts w:cstheme="minorHAnsi"/>
        </w:rPr>
        <w:t>AİLE/TOPLUM KATILIMI</w:t>
      </w:r>
    </w:p>
    <w:p w14:paraId="60234AE0" w14:textId="77777777" w:rsidR="00056723" w:rsidRPr="003E0CAE" w:rsidRDefault="00056723" w:rsidP="00056723">
      <w:pPr>
        <w:tabs>
          <w:tab w:val="left" w:pos="2450"/>
        </w:tabs>
        <w:spacing w:after="0"/>
        <w:rPr>
          <w:rFonts w:cstheme="minorHAnsi"/>
        </w:rPr>
      </w:pPr>
    </w:p>
    <w:p w14:paraId="44FC66D7" w14:textId="77777777" w:rsidR="00056723" w:rsidRPr="003E0CAE" w:rsidRDefault="00056723" w:rsidP="00056723">
      <w:pPr>
        <w:tabs>
          <w:tab w:val="left" w:pos="2450"/>
        </w:tabs>
        <w:spacing w:after="0"/>
        <w:rPr>
          <w:rFonts w:cstheme="minorHAnsi"/>
        </w:rPr>
      </w:pPr>
    </w:p>
    <w:p w14:paraId="22021C6D" w14:textId="77777777" w:rsidR="00EB7016" w:rsidRPr="003E0CAE" w:rsidRDefault="00EB7016">
      <w:pPr>
        <w:rPr>
          <w:rFonts w:cstheme="minorHAnsi"/>
        </w:rPr>
      </w:pPr>
    </w:p>
    <w:sectPr w:rsidR="00EB7016" w:rsidRPr="003E0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0A06F2"/>
    <w:multiLevelType w:val="hybridMultilevel"/>
    <w:tmpl w:val="52A60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A5F1645"/>
    <w:multiLevelType w:val="hybridMultilevel"/>
    <w:tmpl w:val="F2624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3177741">
    <w:abstractNumId w:val="0"/>
  </w:num>
  <w:num w:numId="2" w16cid:durableId="783767410">
    <w:abstractNumId w:val="3"/>
  </w:num>
  <w:num w:numId="3" w16cid:durableId="1510489111">
    <w:abstractNumId w:val="2"/>
  </w:num>
  <w:num w:numId="4" w16cid:durableId="2018076437">
    <w:abstractNumId w:val="1"/>
  </w:num>
  <w:num w:numId="5" w16cid:durableId="1625185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65B73"/>
    <w:rsid w:val="00167BB5"/>
    <w:rsid w:val="00203A76"/>
    <w:rsid w:val="003E0CAE"/>
    <w:rsid w:val="005E6C93"/>
    <w:rsid w:val="0060643F"/>
    <w:rsid w:val="00664E01"/>
    <w:rsid w:val="007025C7"/>
    <w:rsid w:val="007F306C"/>
    <w:rsid w:val="009C5337"/>
    <w:rsid w:val="00AB4E0E"/>
    <w:rsid w:val="00EB7016"/>
    <w:rsid w:val="00EC73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31C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810</Words>
  <Characters>4621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2024-10-01T05:53:00Z</dcterms:modified>
</cp:coreProperties>
</file>