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38019EE6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 </w:t>
      </w:r>
      <w:r w:rsidR="00803459">
        <w:rPr>
          <w:rFonts w:cstheme="minorHAnsi"/>
        </w:rPr>
        <w:t>49-60 Ay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37D34315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EC13CB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164237C2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0561BEB5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11DDE63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08D4C7B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65FF3A48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0B6BC4D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406AEFB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617A9B70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Nesneleri/varlıkları inceler. </w:t>
      </w:r>
    </w:p>
    <w:p w14:paraId="37AA09B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11440FF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7B24758D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40BE9CBB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farklı yönlerine örnekler verir.</w:t>
      </w:r>
    </w:p>
    <w:p w14:paraId="6B8F8B2C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7CDAFDA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78412A5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7702E4A9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450B0E1F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5429964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5A77D60C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425B6E8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48AC785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1B91F4D5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496A449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0CD5BA4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7E573D4E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sınıflandırır. </w:t>
      </w:r>
    </w:p>
    <w:p w14:paraId="73D7D68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3A4E5A0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İleriye/geriye doğru ritmik sayar. </w:t>
      </w:r>
    </w:p>
    <w:p w14:paraId="6AE1908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6A730C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5AC481D8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bütünü parçalara böler. </w:t>
      </w:r>
    </w:p>
    <w:p w14:paraId="3FB624D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Parçaları bir araya getirerek bütünü oluşturur. </w:t>
      </w:r>
    </w:p>
    <w:p w14:paraId="49AF4E9A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65673A4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4433381E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Yönergeleri takip ederek mekânda konum alır. </w:t>
      </w:r>
    </w:p>
    <w:p w14:paraId="7BFCA293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Yönerge vererek kişileri mekânda konumlandırır. </w:t>
      </w:r>
    </w:p>
    <w:p w14:paraId="25F5CCC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61BDAD0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44A300D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3C640D26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65594ADC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2D99D4E1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18898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70497BA6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başına bir etkinliğe/göreve başlar. </w:t>
      </w:r>
    </w:p>
    <w:p w14:paraId="4E19900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etkinliği/görevi tamamlanana kadar devam ettirir. </w:t>
      </w:r>
    </w:p>
    <w:p w14:paraId="45B76A8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İki veya daha fazla aşamadan oluşan etkinliği/görevi tamamlar. </w:t>
      </w:r>
    </w:p>
    <w:p w14:paraId="287EC544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Zorlandığı etkinliği/görevi bir süre sonra yeniden dener.</w:t>
      </w:r>
    </w:p>
    <w:p w14:paraId="5C2C57DD" w14:textId="77777777" w:rsidR="00A43945" w:rsidRPr="00A43945" w:rsidRDefault="00A43945" w:rsidP="00A43945">
      <w:pPr>
        <w:spacing w:after="0"/>
        <w:rPr>
          <w:rFonts w:cstheme="minorHAnsi"/>
          <w:b/>
        </w:rPr>
      </w:pPr>
      <w:r w:rsidRPr="00A43945">
        <w:rPr>
          <w:rFonts w:cstheme="minorHAnsi"/>
          <w:b/>
        </w:rPr>
        <w:t xml:space="preserve">Kazanım 20. Problem durumlarına çözüm üretir. </w:t>
      </w:r>
    </w:p>
    <w:p w14:paraId="2C33B332" w14:textId="77777777" w:rsidR="00A43945" w:rsidRPr="00A43945" w:rsidRDefault="00A43945" w:rsidP="00A43945">
      <w:pPr>
        <w:spacing w:after="0"/>
        <w:rPr>
          <w:rFonts w:cstheme="minorHAnsi"/>
          <w:bCs/>
        </w:rPr>
      </w:pPr>
      <w:r w:rsidRPr="00A43945">
        <w:rPr>
          <w:rFonts w:cstheme="minorHAnsi"/>
          <w:bCs/>
        </w:rPr>
        <w:t xml:space="preserve">Göstergeler Karşılaştığı problemin ne olduğunu söyler. </w:t>
      </w:r>
    </w:p>
    <w:p w14:paraId="566E4CF2" w14:textId="77777777" w:rsidR="00A43945" w:rsidRPr="00A43945" w:rsidRDefault="00A43945" w:rsidP="00A43945">
      <w:pPr>
        <w:spacing w:after="0"/>
        <w:rPr>
          <w:rFonts w:cstheme="minorHAnsi"/>
          <w:bCs/>
        </w:rPr>
      </w:pPr>
      <w:r w:rsidRPr="00A43945">
        <w:rPr>
          <w:rFonts w:cstheme="minorHAnsi"/>
          <w:bCs/>
        </w:rPr>
        <w:t xml:space="preserve">Probleme ilişkin çözüm yolu/yolları önerir. </w:t>
      </w:r>
    </w:p>
    <w:p w14:paraId="608ABA33" w14:textId="77777777" w:rsidR="00A43945" w:rsidRPr="00A43945" w:rsidRDefault="00A43945" w:rsidP="00A43945">
      <w:pPr>
        <w:spacing w:after="0"/>
        <w:rPr>
          <w:rFonts w:cstheme="minorHAnsi"/>
          <w:bCs/>
        </w:rPr>
      </w:pPr>
      <w:r w:rsidRPr="00A43945">
        <w:rPr>
          <w:rFonts w:cstheme="minorHAnsi"/>
          <w:bCs/>
        </w:rPr>
        <w:t xml:space="preserve">Seçtiği çözüm yolunu dener. </w:t>
      </w:r>
    </w:p>
    <w:p w14:paraId="22627DB9" w14:textId="4385D212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377DE8A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7452AB86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228B2C9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503B6378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Kendine bir hedef belirler. </w:t>
      </w:r>
    </w:p>
    <w:p w14:paraId="1163C3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Hedefini gerçekleştirme motivasyonunu açıklar. </w:t>
      </w:r>
    </w:p>
    <w:p w14:paraId="3B563F2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ulaşmak için gerekli aşamaları ifade eder. </w:t>
      </w:r>
    </w:p>
    <w:p w14:paraId="76C09DD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harekete geçer. </w:t>
      </w:r>
    </w:p>
    <w:p w14:paraId="56734A0B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1FEC7039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23. Seçenekler arasında karar verir. </w:t>
      </w:r>
    </w:p>
    <w:p w14:paraId="4C9A0795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Seçenekleri belirler. </w:t>
      </w:r>
    </w:p>
    <w:p w14:paraId="4C21C6E7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Seçenekler arasında tercih yapar. </w:t>
      </w:r>
    </w:p>
    <w:p w14:paraId="46D87BB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26. Merak ettiği olay/durumları sorgular. </w:t>
      </w:r>
    </w:p>
    <w:p w14:paraId="7A0ECF4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Merak ettiği konuya ilişkin gözlem yapar. </w:t>
      </w:r>
    </w:p>
    <w:p w14:paraId="2531DE29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Merak ettiklerine ilişkin sorular sorar. </w:t>
      </w:r>
    </w:p>
    <w:p w14:paraId="052493F4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Merak ettiklerine ilişkin elde ettiği sonuçları açıklar</w:t>
      </w: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44C525DA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Konuşurken/şarkı söylerken sesini uygun şekilde kullanır. </w:t>
      </w:r>
    </w:p>
    <w:p w14:paraId="5A49FD87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Nefesini doğru kullanır. </w:t>
      </w:r>
    </w:p>
    <w:p w14:paraId="638FFC02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tonunu ayarlar. </w:t>
      </w:r>
    </w:p>
    <w:p w14:paraId="25C3BC0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şiddetini ayarlar. </w:t>
      </w:r>
    </w:p>
    <w:p w14:paraId="6110660D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Konuşma hızını ayarlar.</w:t>
      </w:r>
    </w:p>
    <w:p w14:paraId="4D27EB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0F9379FC" w14:textId="77777777" w:rsidR="005A5E0B" w:rsidRPr="001C7F0A" w:rsidRDefault="00D15DA0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="005A5E0B" w:rsidRPr="001C7F0A">
        <w:rPr>
          <w:rFonts w:cstheme="minorHAnsi"/>
        </w:rPr>
        <w:t xml:space="preserve"> Konuşmayı başlatır. </w:t>
      </w:r>
    </w:p>
    <w:p w14:paraId="27BB6E92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5C8DAF74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 </w:t>
      </w:r>
      <w:r w:rsidRPr="001C7F0A">
        <w:rPr>
          <w:rFonts w:cstheme="minorHAnsi"/>
        </w:rPr>
        <w:t xml:space="preserve">Başlatılan konuşmaya katılır. </w:t>
      </w:r>
    </w:p>
    <w:p w14:paraId="4290DBD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4A4FAE9C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6DEA842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Karşısındakini etkin bir şekilde dinler. </w:t>
      </w:r>
    </w:p>
    <w:p w14:paraId="58DC4161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4C4FA16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K</w:t>
      </w:r>
      <w:r w:rsidR="005A5E0B" w:rsidRPr="001C7F0A">
        <w:rPr>
          <w:rFonts w:cstheme="minorHAnsi"/>
          <w:b/>
        </w:rPr>
        <w:t xml:space="preserve"> Kazanım 4. Konuşurken dil bilgisi yapılarını kullanır. </w:t>
      </w:r>
    </w:p>
    <w:p w14:paraId="63BADB4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127B495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1EB8CBC6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326E1D82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56ECF01" w14:textId="77777777" w:rsidR="00D15DA0" w:rsidRPr="001C7F0A" w:rsidRDefault="00D15DA0" w:rsidP="0096536E">
      <w:pPr>
        <w:spacing w:after="0"/>
        <w:rPr>
          <w:rFonts w:cstheme="minorHAnsi"/>
        </w:rPr>
      </w:pPr>
      <w:proofErr w:type="spellStart"/>
      <w:proofErr w:type="gramStart"/>
      <w:r w:rsidRPr="001C7F0A">
        <w:rPr>
          <w:rFonts w:cstheme="minorHAnsi"/>
        </w:rPr>
        <w:t>onuşurken</w:t>
      </w:r>
      <w:proofErr w:type="spellEnd"/>
      <w:proofErr w:type="gramEnd"/>
      <w:r w:rsidRPr="001C7F0A">
        <w:rPr>
          <w:rFonts w:cstheme="minorHAnsi"/>
        </w:rPr>
        <w:t xml:space="preserve"> jest ve mimiklerini uygun kullanır. </w:t>
      </w:r>
    </w:p>
    <w:p w14:paraId="47083DD8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22395133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0BECE12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19875869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78577E8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4F9EA8DC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14C0DE4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461B57C1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22024F6C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4DADA09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18F6060A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 sorar. </w:t>
      </w:r>
    </w:p>
    <w:p w14:paraId="315270E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42C2C58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521BEC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3AA11BE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Adını yazılı bir şekilde </w:t>
      </w:r>
      <w:proofErr w:type="spellStart"/>
      <w:r w:rsidRPr="001C7F0A">
        <w:rPr>
          <w:rFonts w:cstheme="minorHAnsi"/>
        </w:rPr>
        <w:t>gördüğünde</w:t>
      </w:r>
      <w:proofErr w:type="spellEnd"/>
      <w:r w:rsidRPr="001C7F0A">
        <w:rPr>
          <w:rFonts w:cstheme="minorHAnsi"/>
        </w:rPr>
        <w:t xml:space="preserve"> tanır.</w:t>
      </w:r>
    </w:p>
    <w:p w14:paraId="51B95D6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Yazı farkındalığı gösterir. </w:t>
      </w:r>
    </w:p>
    <w:p w14:paraId="4F41912F" w14:textId="77777777" w:rsidR="00D15DA0" w:rsidRPr="001C7F0A" w:rsidRDefault="00D15DA0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Çevresindeki yazıları gösterir. </w:t>
      </w:r>
    </w:p>
    <w:p w14:paraId="216BA493" w14:textId="77777777" w:rsidR="0096536E" w:rsidRPr="001C7F0A" w:rsidRDefault="0096536E" w:rsidP="003B4B20">
      <w:pPr>
        <w:spacing w:after="0"/>
        <w:rPr>
          <w:rFonts w:cstheme="minorHAnsi"/>
        </w:rPr>
      </w:pPr>
    </w:p>
    <w:p w14:paraId="39954F7A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70E85564" w14:textId="77777777" w:rsidR="001C211E" w:rsidRPr="001C211E" w:rsidRDefault="001C211E" w:rsidP="001C211E">
      <w:pPr>
        <w:spacing w:after="0"/>
        <w:rPr>
          <w:rFonts w:cstheme="minorHAnsi"/>
          <w:b/>
        </w:rPr>
      </w:pPr>
      <w:r w:rsidRPr="001C211E">
        <w:rPr>
          <w:rFonts w:cstheme="minorHAnsi"/>
          <w:b/>
        </w:rPr>
        <w:t xml:space="preserve">Kazanım 1. Bedenini fark eder. </w:t>
      </w:r>
    </w:p>
    <w:p w14:paraId="1C20C209" w14:textId="77777777" w:rsidR="001C211E" w:rsidRPr="001C211E" w:rsidRDefault="001C211E" w:rsidP="001C211E">
      <w:pPr>
        <w:spacing w:after="0"/>
        <w:rPr>
          <w:rFonts w:cstheme="minorHAnsi"/>
          <w:bCs/>
        </w:rPr>
      </w:pPr>
      <w:r w:rsidRPr="001C211E">
        <w:rPr>
          <w:rFonts w:cstheme="minorHAnsi"/>
          <w:bCs/>
        </w:rPr>
        <w:t xml:space="preserve">Göstergeler Bedenini/beden bölümlerini işlevine uygun olarak kullanır. </w:t>
      </w:r>
    </w:p>
    <w:p w14:paraId="2FC08B8B" w14:textId="77777777" w:rsidR="001C211E" w:rsidRPr="001C211E" w:rsidRDefault="001C211E" w:rsidP="001C211E">
      <w:pPr>
        <w:spacing w:after="0"/>
        <w:rPr>
          <w:rFonts w:cstheme="minorHAnsi"/>
          <w:bCs/>
        </w:rPr>
      </w:pPr>
      <w:r w:rsidRPr="001C211E">
        <w:rPr>
          <w:rFonts w:cstheme="minorHAnsi"/>
          <w:bCs/>
        </w:rPr>
        <w:t xml:space="preserve">Beden bölümlerini farklı amaçlara uygun olarak koordineli kullanır. </w:t>
      </w:r>
    </w:p>
    <w:p w14:paraId="3016DE60" w14:textId="1D51DB45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785DE7A8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yönde/formda/hızda koşar. </w:t>
      </w:r>
    </w:p>
    <w:p w14:paraId="458D0F9E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Kol ve bacaklarını eş zamanlı hareket ettirir. </w:t>
      </w:r>
    </w:p>
    <w:p w14:paraId="4F9CF657" w14:textId="77777777" w:rsidR="005A5E0B" w:rsidRPr="001C7F0A" w:rsidRDefault="005A5E0B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Yönergelere uygun olarak farklı yönlere uzanır. </w:t>
      </w:r>
    </w:p>
    <w:p w14:paraId="53A34E8E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 ayak üzerinde sıçrar. </w:t>
      </w:r>
    </w:p>
    <w:p w14:paraId="3B098D74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78847C3F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D9F6650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Atılan nesneleri yakalar. </w:t>
      </w:r>
    </w:p>
    <w:p w14:paraId="3724D46B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belirli bir mesafeden hedefe atar. </w:t>
      </w:r>
    </w:p>
    <w:p w14:paraId="1AF5E00B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Denge/koordinasyon gerektiren araçları kullanır.</w:t>
      </w:r>
    </w:p>
    <w:p w14:paraId="65A0D14C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Denge gerektiren hareketleri yapar. </w:t>
      </w:r>
    </w:p>
    <w:p w14:paraId="658A3F80" w14:textId="77777777" w:rsidR="009F0F9A" w:rsidRPr="001C7F0A" w:rsidRDefault="009F0F9A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Çizgi üzerinde farklı yönde/formda/hızda yürür. </w:t>
      </w:r>
    </w:p>
    <w:p w14:paraId="03B30B1D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06BE037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takar. </w:t>
      </w:r>
    </w:p>
    <w:p w14:paraId="4296F0D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çıkarır. </w:t>
      </w:r>
    </w:p>
    <w:p w14:paraId="33A1A246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Nesneleri elleri/parmakları ile iter. </w:t>
      </w:r>
    </w:p>
    <w:p w14:paraId="5ADB262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245488E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5A13F53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4AB3BBF0" w14:textId="77777777" w:rsidR="00D15DA0" w:rsidRPr="001C7F0A" w:rsidRDefault="00D15DA0" w:rsidP="003B4B2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yapıştırıcılar kullanarak materyalleri yapıştırır. </w:t>
      </w:r>
    </w:p>
    <w:p w14:paraId="6C3DC86B" w14:textId="77777777" w:rsidR="00693ABD" w:rsidRPr="001C7F0A" w:rsidRDefault="00693ABD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193E8FBC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materyaller kullanarak boyama yapar. </w:t>
      </w:r>
    </w:p>
    <w:p w14:paraId="101CD147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C954A30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nesneleri keser. </w:t>
      </w:r>
    </w:p>
    <w:p w14:paraId="464BF285" w14:textId="77777777" w:rsidR="00231BF5" w:rsidRPr="001C7F0A" w:rsidRDefault="00231BF5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6AA3C56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27D938F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Çeşitli figürler/temel figürler çizer. </w:t>
      </w:r>
    </w:p>
    <w:p w14:paraId="536B442E" w14:textId="77777777" w:rsidR="005A5E0B" w:rsidRPr="001C7F0A" w:rsidRDefault="005A5E0B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Figürlerinde ayrıntı kullanır. </w:t>
      </w:r>
    </w:p>
    <w:p w14:paraId="55237A7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14. Yaşam alanlarında gerekli düzenlemeler yapar. </w:t>
      </w:r>
    </w:p>
    <w:p w14:paraId="4D1F0F2F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Eşyaları temiz kullanır. </w:t>
      </w:r>
    </w:p>
    <w:p w14:paraId="3B966EFE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Kullandığı eşyayı yerine kaldırır. </w:t>
      </w:r>
    </w:p>
    <w:p w14:paraId="152CD5DA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düzenler. </w:t>
      </w:r>
    </w:p>
    <w:p w14:paraId="7414BBE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özenli kullanır. </w:t>
      </w:r>
    </w:p>
    <w:p w14:paraId="5A7A419F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Çevre temizliğiyle ilgili araç ve gereçleri kullanır</w:t>
      </w:r>
    </w:p>
    <w:p w14:paraId="1F34586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Kendini riskli durumlardan korur. </w:t>
      </w:r>
    </w:p>
    <w:p w14:paraId="362FAFD2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Riskli olan durumları söyler. </w:t>
      </w:r>
    </w:p>
    <w:p w14:paraId="5E78ED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Temel güvenlik kurallarını söyler. </w:t>
      </w:r>
    </w:p>
    <w:p w14:paraId="6042A5EA" w14:textId="77777777" w:rsidR="00F64653" w:rsidRPr="001C7F0A" w:rsidRDefault="00F64653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7FBA34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25778DD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689DBB4" w14:textId="77777777" w:rsidR="00693ABD" w:rsidRPr="001C7F0A" w:rsidRDefault="00693ABD" w:rsidP="00693ABD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21BE7DBB" w14:textId="77777777" w:rsidR="00693ABD" w:rsidRPr="001C7F0A" w:rsidRDefault="00693ABD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3EA33C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6AD1C9CF" w14:textId="77777777" w:rsidR="005A5E0B" w:rsidRPr="001C7F0A" w:rsidRDefault="005A5E0B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0D380CF4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A559EC5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="005A5E0B" w:rsidRPr="001C7F0A">
        <w:rPr>
          <w:rFonts w:cstheme="minorHAnsi"/>
        </w:rPr>
        <w:t xml:space="preserve">Bilgilerini/becerilerini/başarılarını/hayallerini paylaşır. </w:t>
      </w:r>
    </w:p>
    <w:p w14:paraId="01B8B2E7" w14:textId="77777777" w:rsidR="00D15DA0" w:rsidRPr="001C7F0A" w:rsidRDefault="00D15DA0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Grup önünde kendini ifade eder. </w:t>
      </w:r>
    </w:p>
    <w:p w14:paraId="25B3F86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044D288B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Kendiliğinden bir işe başlamaya istekli olduğunu gösterir. </w:t>
      </w:r>
    </w:p>
    <w:p w14:paraId="1F190B8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iş/görev sırasında yönlendirme olmadan bilgilerini/becerilerini kullanır. </w:t>
      </w:r>
    </w:p>
    <w:p w14:paraId="1EDCFCC3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1ED984D5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19C99781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65C5E536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73F72F0B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6CD49E72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33CF7985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3975B1C4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Farklılıklara saygı duyar. </w:t>
      </w:r>
    </w:p>
    <w:p w14:paraId="73318CDC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4EF5B9E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43E98EA3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211D42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31042326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Akranlarıyla arkadaşlık kurar. Arkadaşlıklarını sürdürür. </w:t>
      </w:r>
    </w:p>
    <w:p w14:paraId="06C539F5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74D149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431CB61C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3F83194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236E839A" w14:textId="77777777" w:rsidR="00231BF5" w:rsidRPr="001C7F0A" w:rsidRDefault="00231BF5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Yardımlaşmanın önemini açıklar. </w:t>
      </w:r>
    </w:p>
    <w:p w14:paraId="61BB829C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Farklı ortamlardaki kurallara uyar. </w:t>
      </w:r>
    </w:p>
    <w:p w14:paraId="718E8870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Kuralların ortama göre değişiklik gösterebileceğini söyler. </w:t>
      </w:r>
    </w:p>
    <w:p w14:paraId="041534D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kurallara örnek verir. Kuralların gerekliliğini açıklar. </w:t>
      </w:r>
    </w:p>
    <w:p w14:paraId="3C99C5A5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kuralların belirlenmesine katkıda bulunur. </w:t>
      </w:r>
    </w:p>
    <w:p w14:paraId="72403018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kuralların değişebileceğini söyler. </w:t>
      </w:r>
    </w:p>
    <w:p w14:paraId="2381EACD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İstekleri/duyguları ile kurallar çeliştiğinde kurallara uygun davranır. </w:t>
      </w:r>
    </w:p>
    <w:p w14:paraId="4A198B78" w14:textId="77777777" w:rsidR="005A5E0B" w:rsidRPr="001C7F0A" w:rsidRDefault="005A5E0B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Toplumsal yaşamda görgü ve nezaket kurallarına uymayı alışkanlık hâline getirir.</w:t>
      </w:r>
    </w:p>
    <w:p w14:paraId="510861F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9A4409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Sürdürülebilir yaşam için gerekli olan kaynakları verimli kullanır. </w:t>
      </w:r>
    </w:p>
    <w:p w14:paraId="3D4EA93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0DBF4E7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Estetik değerleri korur.  </w:t>
      </w:r>
    </w:p>
    <w:p w14:paraId="7F322C1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 gördüğü güzel/rahatsız edici durumları söyler. </w:t>
      </w:r>
    </w:p>
    <w:p w14:paraId="42D2F1D5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Çevresini farklı biçimlerde düzenler.  </w:t>
      </w:r>
    </w:p>
    <w:p w14:paraId="252F700E" w14:textId="77777777" w:rsidR="001C7F0A" w:rsidRDefault="001C7F0A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2EE855BA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31BF5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</w:t>
      </w:r>
    </w:p>
    <w:p w14:paraId="222D9192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Aynı</w:t>
      </w:r>
      <w:proofErr w:type="spellEnd"/>
      <w:r w:rsidR="00231BF5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farklı</w:t>
      </w:r>
      <w:proofErr w:type="spellEnd"/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9F0F9A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Daire, üçgen, kare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1B08C52" w14:textId="5EFB1289" w:rsidR="003B4B20" w:rsidRPr="001C7F0A" w:rsidRDefault="00174621" w:rsidP="003B4B20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OKUL DIŞI ÖĞRENME ETKİNLİĞİ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72FC1B0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İsim treni oyunu sırasında sınıfta bulunan istekli ebeveynler oyuna dahil edilebilir.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1D6120DD" w14:textId="77777777" w:rsidR="003B4B20" w:rsidRPr="001C7F0A" w:rsidRDefault="003B4B20" w:rsidP="003B4B20">
      <w:pPr>
        <w:rPr>
          <w:rFonts w:cstheme="minorHAnsi"/>
        </w:rPr>
      </w:pPr>
    </w:p>
    <w:p w14:paraId="6032E43B" w14:textId="77777777" w:rsid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</w:p>
    <w:sectPr w:rsid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74621"/>
    <w:rsid w:val="001C211E"/>
    <w:rsid w:val="001C7F0A"/>
    <w:rsid w:val="00231BF5"/>
    <w:rsid w:val="00274876"/>
    <w:rsid w:val="003B4B20"/>
    <w:rsid w:val="005A5E0B"/>
    <w:rsid w:val="00664D1D"/>
    <w:rsid w:val="00693ABD"/>
    <w:rsid w:val="00803459"/>
    <w:rsid w:val="00870B45"/>
    <w:rsid w:val="009169F9"/>
    <w:rsid w:val="0096536E"/>
    <w:rsid w:val="0097633D"/>
    <w:rsid w:val="009F0F9A"/>
    <w:rsid w:val="00A43945"/>
    <w:rsid w:val="00A96405"/>
    <w:rsid w:val="00D15DA0"/>
    <w:rsid w:val="00D34EC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13</cp:revision>
  <dcterms:created xsi:type="dcterms:W3CDTF">2024-08-24T18:41:00Z</dcterms:created>
  <dcterms:modified xsi:type="dcterms:W3CDTF">2024-09-30T21:25:00Z</dcterms:modified>
</cp:coreProperties>
</file>