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433" w:rsidRPr="00C13FDB" w:rsidRDefault="00D33433" w:rsidP="00D33433">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t>TAM GÜNLÜK EĞİTİM AKIŞI</w:t>
      </w:r>
    </w:p>
    <w:p w:rsidR="00D33433" w:rsidRPr="00C13FDB" w:rsidRDefault="00D33433" w:rsidP="00D3343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D33433" w:rsidRPr="00C13FDB" w:rsidRDefault="00D33433" w:rsidP="00D3343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D33433" w:rsidRPr="00C13FDB" w:rsidRDefault="00D33433" w:rsidP="00D3343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D33433" w:rsidRPr="00C13FDB" w:rsidRDefault="00D33433" w:rsidP="00D33433">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D33433" w:rsidRPr="00C13FDB" w:rsidRDefault="00D33433" w:rsidP="00D33433">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D33433" w:rsidRPr="00C13FDB" w:rsidRDefault="00D33433" w:rsidP="00D3343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D33433" w:rsidRPr="00C13FDB" w:rsidRDefault="00D33433" w:rsidP="00D33433">
      <w:pPr>
        <w:spacing w:line="276" w:lineRule="auto"/>
        <w:rPr>
          <w:rFonts w:ascii="Times New Roman" w:hAnsi="Times New Roman" w:cs="Times New Roman"/>
          <w:b/>
          <w:sz w:val="24"/>
          <w:szCs w:val="24"/>
          <w:u w:val="single"/>
        </w:rPr>
      </w:pPr>
      <w:r w:rsidRPr="00156810">
        <w:rPr>
          <w:rFonts w:ascii="Times New Roman" w:hAnsi="Times New Roman" w:cs="Times New Roman"/>
          <w:b/>
          <w:sz w:val="24"/>
          <w:szCs w:val="24"/>
        </w:rPr>
        <w:t xml:space="preserve">“Patates Ekiyoruz” </w:t>
      </w:r>
      <w:r w:rsidRPr="00C13FDB">
        <w:rPr>
          <w:rFonts w:ascii="Times New Roman" w:hAnsi="Times New Roman" w:cs="Times New Roman"/>
          <w:sz w:val="24"/>
          <w:szCs w:val="24"/>
        </w:rPr>
        <w:t>Fen, Türkçe Dil ( Bütünleştirilmiş, Büyük Grup, Bireysel)</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D33433" w:rsidRPr="00C13FDB" w:rsidRDefault="00D33433" w:rsidP="00D3343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D33433" w:rsidRPr="00C13FDB" w:rsidRDefault="00D33433" w:rsidP="00D3343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D33433" w:rsidRPr="00C13FDB" w:rsidRDefault="00D33433" w:rsidP="00D33433">
      <w:pPr>
        <w:spacing w:line="276" w:lineRule="auto"/>
        <w:rPr>
          <w:rFonts w:ascii="Times New Roman" w:hAnsi="Times New Roman" w:cs="Times New Roman"/>
          <w:sz w:val="24"/>
          <w:szCs w:val="24"/>
        </w:rPr>
      </w:pPr>
      <w:r w:rsidRPr="00156810">
        <w:rPr>
          <w:rFonts w:ascii="Times New Roman" w:hAnsi="Times New Roman" w:cs="Times New Roman"/>
          <w:b/>
          <w:sz w:val="24"/>
          <w:szCs w:val="24"/>
        </w:rPr>
        <w:t>“Sıcak Patates Oyunu”</w:t>
      </w:r>
      <w:r w:rsidRPr="00C13FDB">
        <w:rPr>
          <w:rFonts w:ascii="Times New Roman" w:hAnsi="Times New Roman" w:cs="Times New Roman"/>
          <w:sz w:val="24"/>
          <w:szCs w:val="24"/>
        </w:rPr>
        <w:t xml:space="preserve"> Fen, Oyun (Bütünleştirilmiş, Büyük grup)</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D33433" w:rsidRPr="00C13FDB" w:rsidRDefault="00D33433" w:rsidP="00D33433">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D33433" w:rsidRPr="00C13FDB" w:rsidRDefault="00D33433" w:rsidP="00D33433">
      <w:pPr>
        <w:spacing w:line="276" w:lineRule="auto"/>
        <w:rPr>
          <w:rFonts w:ascii="Times New Roman" w:hAnsi="Times New Roman" w:cs="Times New Roman"/>
          <w:b/>
          <w:sz w:val="24"/>
          <w:szCs w:val="24"/>
          <w:u w:val="single"/>
        </w:rPr>
      </w:pP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D33433" w:rsidRPr="00C13FDB" w:rsidRDefault="00D33433" w:rsidP="00D33433">
      <w:pPr>
        <w:spacing w:line="276" w:lineRule="auto"/>
        <w:jc w:val="center"/>
        <w:rPr>
          <w:rFonts w:ascii="Times New Roman" w:hAnsi="Times New Roman" w:cs="Times New Roman"/>
          <w:b/>
          <w:sz w:val="24"/>
          <w:szCs w:val="24"/>
          <w:u w:val="single"/>
        </w:rPr>
      </w:pPr>
      <w:r w:rsidRPr="00C13FDB">
        <w:rPr>
          <w:rFonts w:ascii="Times New Roman" w:hAnsi="Times New Roman" w:cs="Times New Roman"/>
          <w:b/>
          <w:sz w:val="24"/>
          <w:szCs w:val="24"/>
          <w:u w:val="single"/>
        </w:rPr>
        <w:lastRenderedPageBreak/>
        <w:t>PATATES EKİYORUZ</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Türkçe Dil ( Bütünleştirilmiş, Büyük Grup, Bireysel)</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br/>
        <w:t xml:space="preserve">Göstergeleri: Nesneleri toplar. Nesneleri kaptan kaba boşaltır. </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b/>
          <w:lang w:val="tr-TR"/>
        </w:rPr>
      </w:pP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BİLİŞSEL GELİŞİŞM</w:t>
      </w:r>
      <w:r w:rsidRPr="00C13FDB">
        <w:rPr>
          <w:rFonts w:eastAsiaTheme="minorHAnsi"/>
          <w:b/>
          <w:lang w:val="tr-TR"/>
        </w:rPr>
        <w:br/>
        <w:t>Kazanım 18: Zamanla ilgili kavramları açıklar.</w:t>
      </w:r>
      <w:r w:rsidRPr="00C13FDB">
        <w:rPr>
          <w:rFonts w:eastAsiaTheme="minorHAnsi"/>
          <w:lang w:val="tr-TR"/>
        </w:rPr>
        <w:br/>
        <w:t>Göstergeleri: Olayları oluş zamanına göre sıralar.</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Tırmık, saksı, patates, bıçak</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Kazmak, ekme, patates, filizlenmiş patates, iç Anadolu Bölgesi, harita</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D33433"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Patates nedir? Nasıl gözükür?  Hangi yemeklerin içinde olur? Soruları çocuklara yönlendirilir. Çocukların cevapları dinlenir. Öğretmen Türkiye haritası üzerinden iç Anadolu bölgesini göstererek patatesin en çok bu bölgede yetiştiğin çocuklara söyler. Her çocuk evinde bekleterek filizlendirdiği ve okula getirdiği </w:t>
      </w:r>
      <w:r w:rsidR="00156810">
        <w:rPr>
          <w:rFonts w:ascii="Times New Roman" w:hAnsi="Times New Roman" w:cs="Times New Roman"/>
          <w:sz w:val="24"/>
          <w:szCs w:val="24"/>
        </w:rPr>
        <w:t>patatesini alarak bahçeye çıkar(ekim yapılacak alana geçer</w:t>
      </w:r>
      <w:r w:rsidRPr="00C13FDB">
        <w:rPr>
          <w:rFonts w:ascii="Times New Roman" w:hAnsi="Times New Roman" w:cs="Times New Roman"/>
          <w:sz w:val="24"/>
          <w:szCs w:val="24"/>
        </w:rPr>
        <w:t>)</w:t>
      </w:r>
      <w:r w:rsidR="00156810">
        <w:rPr>
          <w:rFonts w:ascii="Times New Roman" w:hAnsi="Times New Roman" w:cs="Times New Roman"/>
          <w:sz w:val="24"/>
          <w:szCs w:val="24"/>
        </w:rPr>
        <w:t>. T</w:t>
      </w:r>
      <w:r w:rsidRPr="00C13FDB">
        <w:rPr>
          <w:rFonts w:ascii="Times New Roman" w:hAnsi="Times New Roman" w:cs="Times New Roman"/>
          <w:sz w:val="24"/>
          <w:szCs w:val="24"/>
        </w:rPr>
        <w:t>ırmık yardımıyla toprağı 20 cm kadar kazarak patatesini içine yerleştirir. Üzerine toprak kapatır. Can suyu verilir.</w:t>
      </w:r>
    </w:p>
    <w:p w:rsidR="00156810" w:rsidRPr="00C13FDB" w:rsidRDefault="006D0316" w:rsidP="00D33433">
      <w:pPr>
        <w:spacing w:line="276" w:lineRule="auto"/>
        <w:rPr>
          <w:rFonts w:ascii="Times New Roman" w:hAnsi="Times New Roman" w:cs="Times New Roman"/>
          <w:sz w:val="24"/>
          <w:szCs w:val="24"/>
        </w:rPr>
      </w:pPr>
      <w:r>
        <w:rPr>
          <w:rFonts w:ascii="Times New Roman" w:hAnsi="Times New Roman" w:cs="Times New Roman"/>
          <w:sz w:val="24"/>
          <w:szCs w:val="24"/>
        </w:rPr>
        <w:t>Koza</w:t>
      </w:r>
      <w:r w:rsidR="00156810">
        <w:rPr>
          <w:rFonts w:ascii="Times New Roman" w:hAnsi="Times New Roman" w:cs="Times New Roman"/>
          <w:sz w:val="24"/>
          <w:szCs w:val="24"/>
        </w:rPr>
        <w:t xml:space="preserve"> Eğitim Seti 8. Kitaptan 22. 23. Ve 24. Sayfalar tamamlanır.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D33433" w:rsidRPr="00C13FDB" w:rsidRDefault="00D33433" w:rsidP="00D33433">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Patatesi ekerken neler yaptık sırasıyla anlatır mısın?</w:t>
      </w:r>
    </w:p>
    <w:p w:rsidR="00D33433" w:rsidRPr="00C13FDB" w:rsidRDefault="00D33433" w:rsidP="00D33433">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Patates hangi bölgede çok bulunuyor?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33433" w:rsidRPr="00C13FDB" w:rsidRDefault="00D33433" w:rsidP="00D33433"/>
    <w:p w:rsidR="00D33433" w:rsidRDefault="00D33433" w:rsidP="00D33433">
      <w:pPr>
        <w:spacing w:line="276" w:lineRule="auto"/>
        <w:rPr>
          <w:rFonts w:ascii="Times New Roman" w:hAnsi="Times New Roman" w:cs="Times New Roman"/>
          <w:sz w:val="24"/>
          <w:szCs w:val="24"/>
        </w:rPr>
      </w:pPr>
    </w:p>
    <w:p w:rsidR="000C5D4A" w:rsidRDefault="000C5D4A" w:rsidP="00D33433">
      <w:pPr>
        <w:spacing w:line="276" w:lineRule="auto"/>
        <w:rPr>
          <w:rFonts w:ascii="Times New Roman" w:hAnsi="Times New Roman" w:cs="Times New Roman"/>
          <w:sz w:val="24"/>
          <w:szCs w:val="24"/>
        </w:rPr>
      </w:pPr>
    </w:p>
    <w:p w:rsidR="000C5D4A" w:rsidRPr="00C13FDB" w:rsidRDefault="000C5D4A" w:rsidP="00D33433">
      <w:pPr>
        <w:spacing w:line="276" w:lineRule="auto"/>
        <w:rPr>
          <w:rFonts w:ascii="Times New Roman" w:hAnsi="Times New Roman" w:cs="Times New Roman"/>
          <w:sz w:val="24"/>
          <w:szCs w:val="24"/>
        </w:rPr>
      </w:pPr>
    </w:p>
    <w:p w:rsidR="00D33433" w:rsidRPr="00C13FDB" w:rsidRDefault="00D33433" w:rsidP="00D33433">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SICAK PATATES OYUNU</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Oyun (Bütünleştirilmiş, Büyük grup)</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p>
    <w:p w:rsidR="00D33433" w:rsidRPr="00C13FDB" w:rsidRDefault="00D33433" w:rsidP="00D33433">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MOTOR GELİŞİM</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5: Müzik ve ritim eşliğinde hareket</w:t>
      </w:r>
      <w:r w:rsidRPr="00C13FDB">
        <w:rPr>
          <w:rFonts w:eastAsiaTheme="minorHAnsi"/>
          <w:lang w:val="tr-TR"/>
        </w:rPr>
        <w:t xml:space="preserve"> eder.</w:t>
      </w:r>
      <w:r w:rsidRPr="00C13FDB">
        <w:rPr>
          <w:rFonts w:eastAsiaTheme="minorHAnsi"/>
          <w:lang w:val="tr-TR"/>
        </w:rPr>
        <w:br/>
        <w:t>Göstergeleri: Bedenini kullanarak ritim çalışması yapar. Nesneleri kullanarak ritim çalışması yapar.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Materyaller:</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Patates, Hoparlör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Patates, İşitsel Dikkat, Hız, Çember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çember şeklinde oturur. Patates ekmek için getirdikleri patateslerden biri seçilir. Bir </w:t>
      </w:r>
      <w:r w:rsidR="00156810">
        <w:rPr>
          <w:rFonts w:ascii="Times New Roman" w:hAnsi="Times New Roman" w:cs="Times New Roman"/>
          <w:sz w:val="24"/>
          <w:szCs w:val="24"/>
        </w:rPr>
        <w:t xml:space="preserve">ritim </w:t>
      </w:r>
      <w:r w:rsidRPr="00C13FDB">
        <w:rPr>
          <w:rFonts w:ascii="Times New Roman" w:hAnsi="Times New Roman" w:cs="Times New Roman"/>
          <w:sz w:val="24"/>
          <w:szCs w:val="24"/>
        </w:rPr>
        <w:t xml:space="preserve">açılır. Her çocuk hızlıca eline gelen patatesi yanındaki arkadaşına verir. </w:t>
      </w:r>
      <w:r w:rsidR="00156810">
        <w:rPr>
          <w:rFonts w:ascii="Times New Roman" w:hAnsi="Times New Roman" w:cs="Times New Roman"/>
          <w:sz w:val="24"/>
          <w:szCs w:val="24"/>
        </w:rPr>
        <w:t xml:space="preserve">Ritim </w:t>
      </w:r>
      <w:r w:rsidRPr="00C13FDB">
        <w:rPr>
          <w:rFonts w:ascii="Times New Roman" w:hAnsi="Times New Roman" w:cs="Times New Roman"/>
          <w:sz w:val="24"/>
          <w:szCs w:val="24"/>
        </w:rPr>
        <w:t>durduğunda patates elinde kalan çocuğun eleneceği, bu sebeple hızlı şekilde yanında bulunan arkadaşına verilmesi gerektiği çocuklara anlatılır. Diğer çocuklar oyuna devam eder. Oyun bu şekilde sürdürülür.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D33433" w:rsidRPr="00C13FDB" w:rsidRDefault="00D33433" w:rsidP="00D33433">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Oyunu oynarken nelere dikkat ettin?</w:t>
      </w:r>
    </w:p>
    <w:p w:rsidR="00D33433" w:rsidRPr="00C13FDB" w:rsidRDefault="00D33433" w:rsidP="00D33433">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Tekrar oynasaydın nasıl değişiklikler yapmak isterdin?</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33433" w:rsidRPr="00C13FDB" w:rsidRDefault="00D33433" w:rsidP="00D33433"/>
    <w:p w:rsidR="00D33433" w:rsidRPr="00C13FDB" w:rsidRDefault="00D33433" w:rsidP="00D33433"/>
    <w:p w:rsidR="00D33433" w:rsidRPr="00C13FDB" w:rsidRDefault="00D33433" w:rsidP="00D33433"/>
    <w:p w:rsidR="00D12CE2" w:rsidRDefault="00D12CE2"/>
    <w:sectPr w:rsidR="00D12CE2" w:rsidSect="006D03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47D3F"/>
    <w:multiLevelType w:val="hybridMultilevel"/>
    <w:tmpl w:val="762CFB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72B5DFD"/>
    <w:multiLevelType w:val="hybridMultilevel"/>
    <w:tmpl w:val="8884C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275"/>
    <w:rsid w:val="000C5D4A"/>
    <w:rsid w:val="00156810"/>
    <w:rsid w:val="00556A99"/>
    <w:rsid w:val="006D0316"/>
    <w:rsid w:val="009F5275"/>
    <w:rsid w:val="00D12CE2"/>
    <w:rsid w:val="00D33433"/>
    <w:rsid w:val="00ED7C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3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3343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334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3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3343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334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648</Words>
  <Characters>3696</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2021-10-13T07:18:00Z</cp:lastPrinted>
  <dcterms:created xsi:type="dcterms:W3CDTF">2021-04-23T14:22:00Z</dcterms:created>
  <dcterms:modified xsi:type="dcterms:W3CDTF">2021-10-13T07:18:00Z</dcterms:modified>
</cp:coreProperties>
</file>